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F0CE" w14:textId="0416634A" w:rsidR="00895AC4" w:rsidRDefault="00895AC4"/>
    <w:p w14:paraId="69EBB7EA" w14:textId="5EF78E2D" w:rsidR="001963FA" w:rsidRDefault="001963FA">
      <w:r>
        <w:rPr>
          <w:noProof/>
        </w:rPr>
        <w:drawing>
          <wp:inline distT="0" distB="0" distL="0" distR="0" wp14:anchorId="5A164AA8" wp14:editId="243B07F8">
            <wp:extent cx="7012305" cy="1141730"/>
            <wp:effectExtent l="0" t="0" r="0" b="0"/>
            <wp:docPr id="3" name="image1.png" descr="page1image3592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3592579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8916C5" w14:textId="77777777" w:rsidR="001963FA" w:rsidRDefault="001963FA"/>
    <w:p w14:paraId="1B4C2E52" w14:textId="612F1867" w:rsidR="009A5738" w:rsidRPr="00833D3C" w:rsidRDefault="007E1236" w:rsidP="00833D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Lettre d’informations aux parents N°</w:t>
      </w:r>
      <w:r w:rsidR="00D47274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 :</w:t>
      </w:r>
    </w:p>
    <w:p w14:paraId="10436B57" w14:textId="06FE65A2" w:rsidR="000E39D8" w:rsidRPr="00833D3C" w:rsidRDefault="005B0495" w:rsidP="00BF4304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85388">
        <w:rPr>
          <w:rFonts w:asciiTheme="minorHAnsi" w:hAnsiTheme="minorHAnsi" w:cstheme="minorHAnsi"/>
          <w:b/>
          <w:bCs/>
          <w:sz w:val="28"/>
          <w:szCs w:val="28"/>
        </w:rPr>
        <w:t>Protocole sanitaire :</w:t>
      </w:r>
      <w:r w:rsidRPr="00785388">
        <w:rPr>
          <w:rFonts w:asciiTheme="minorHAnsi" w:hAnsiTheme="minorHAnsi" w:cstheme="minorHAnsi"/>
          <w:sz w:val="28"/>
          <w:szCs w:val="28"/>
        </w:rPr>
        <w:t xml:space="preserve"> </w:t>
      </w:r>
      <w:r w:rsidR="00D47274">
        <w:rPr>
          <w:rFonts w:asciiTheme="minorHAnsi" w:hAnsiTheme="minorHAnsi" w:cstheme="minorHAnsi"/>
          <w:sz w:val="28"/>
          <w:szCs w:val="28"/>
        </w:rPr>
        <w:t>depuis le</w:t>
      </w:r>
      <w:r w:rsidR="00E166D7" w:rsidRPr="00785388">
        <w:rPr>
          <w:rFonts w:asciiTheme="minorHAnsi" w:hAnsiTheme="minorHAnsi" w:cstheme="minorHAnsi"/>
          <w:sz w:val="28"/>
          <w:szCs w:val="28"/>
        </w:rPr>
        <w:t xml:space="preserve"> lundi 14 mars, </w:t>
      </w:r>
      <w:r w:rsidR="00EB656A">
        <w:rPr>
          <w:rFonts w:asciiTheme="minorHAnsi" w:hAnsiTheme="minorHAnsi" w:cstheme="minorHAnsi"/>
          <w:sz w:val="28"/>
          <w:szCs w:val="28"/>
        </w:rPr>
        <w:t xml:space="preserve">le protocole sanitaire </w:t>
      </w:r>
      <w:r w:rsidR="00D47274">
        <w:rPr>
          <w:rFonts w:asciiTheme="minorHAnsi" w:hAnsiTheme="minorHAnsi" w:cstheme="minorHAnsi"/>
          <w:sz w:val="28"/>
          <w:szCs w:val="28"/>
        </w:rPr>
        <w:t>n’a pas évolué et reste au</w:t>
      </w:r>
      <w:r w:rsidR="0011059B">
        <w:rPr>
          <w:rFonts w:asciiTheme="minorHAnsi" w:hAnsiTheme="minorHAnsi" w:cstheme="minorHAnsi"/>
          <w:sz w:val="28"/>
          <w:szCs w:val="28"/>
        </w:rPr>
        <w:t xml:space="preserve"> </w:t>
      </w:r>
      <w:r w:rsidR="0011059B" w:rsidRPr="0011059B">
        <w:rPr>
          <w:rFonts w:asciiTheme="minorHAnsi" w:hAnsiTheme="minorHAnsi" w:cstheme="minorHAnsi"/>
          <w:b/>
          <w:bCs/>
          <w:sz w:val="28"/>
          <w:szCs w:val="28"/>
        </w:rPr>
        <w:t>niveau 1.</w:t>
      </w:r>
      <w:r w:rsidR="0011059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4AB037" w14:textId="72E63CF4" w:rsidR="00755A13" w:rsidRDefault="00D47274" w:rsidP="001C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00000"/>
          <w:sz w:val="28"/>
          <w:szCs w:val="28"/>
        </w:rPr>
      </w:pPr>
      <w:r>
        <w:rPr>
          <w:rFonts w:ascii="Calibri" w:hAnsi="Calibri" w:cs="Calibri"/>
          <w:color w:val="C00000"/>
          <w:sz w:val="28"/>
          <w:szCs w:val="28"/>
        </w:rPr>
        <w:t xml:space="preserve">Depuis cette date, nous avons eu </w:t>
      </w:r>
      <w:r w:rsidRPr="000B1959">
        <w:rPr>
          <w:rFonts w:ascii="Calibri" w:hAnsi="Calibri" w:cs="Calibri"/>
          <w:b/>
          <w:bCs/>
          <w:color w:val="C00000"/>
          <w:sz w:val="28"/>
          <w:szCs w:val="28"/>
          <w:u w:val="single"/>
        </w:rPr>
        <w:t>8</w:t>
      </w:r>
      <w:r>
        <w:rPr>
          <w:rFonts w:ascii="Calibri" w:hAnsi="Calibri" w:cs="Calibri"/>
          <w:color w:val="C00000"/>
          <w:sz w:val="28"/>
          <w:szCs w:val="28"/>
        </w:rPr>
        <w:t xml:space="preserve"> démarches de tests à J+2 à mettre en œuvre (certaines classes ayant à le réaliser à 2 reprises)</w:t>
      </w:r>
      <w:r w:rsidR="008C7BA3">
        <w:rPr>
          <w:rFonts w:ascii="Calibri" w:hAnsi="Calibri" w:cs="Calibri"/>
          <w:color w:val="C00000"/>
          <w:sz w:val="28"/>
          <w:szCs w:val="28"/>
        </w:rPr>
        <w:t xml:space="preserve">. Une enseignante et </w:t>
      </w:r>
      <w:r w:rsidR="0043464F">
        <w:rPr>
          <w:rFonts w:ascii="Calibri" w:hAnsi="Calibri" w:cs="Calibri"/>
          <w:color w:val="C00000"/>
          <w:sz w:val="28"/>
          <w:szCs w:val="28"/>
        </w:rPr>
        <w:t>deux</w:t>
      </w:r>
      <w:r w:rsidR="008C7BA3">
        <w:rPr>
          <w:rFonts w:ascii="Calibri" w:hAnsi="Calibri" w:cs="Calibri"/>
          <w:color w:val="C00000"/>
          <w:sz w:val="28"/>
          <w:szCs w:val="28"/>
        </w:rPr>
        <w:t xml:space="preserve"> salariés OGEC ont également été isolés 7 jours sur la période. Nous continuons</w:t>
      </w:r>
      <w:r w:rsidR="000B1959">
        <w:rPr>
          <w:rFonts w:ascii="Calibri" w:hAnsi="Calibri" w:cs="Calibri"/>
          <w:color w:val="C00000"/>
          <w:sz w:val="28"/>
          <w:szCs w:val="28"/>
        </w:rPr>
        <w:t xml:space="preserve"> </w:t>
      </w:r>
      <w:r w:rsidR="008C7BA3">
        <w:rPr>
          <w:rFonts w:ascii="Calibri" w:hAnsi="Calibri" w:cs="Calibri"/>
          <w:color w:val="C00000"/>
          <w:sz w:val="28"/>
          <w:szCs w:val="28"/>
        </w:rPr>
        <w:t xml:space="preserve">à </w:t>
      </w:r>
      <w:r w:rsidR="000E39D8" w:rsidRPr="001C2FF4">
        <w:rPr>
          <w:rFonts w:ascii="Calibri" w:hAnsi="Calibri" w:cs="Calibri"/>
          <w:color w:val="C00000"/>
          <w:sz w:val="28"/>
          <w:szCs w:val="28"/>
        </w:rPr>
        <w:t xml:space="preserve">vous </w:t>
      </w:r>
      <w:r w:rsidR="000E39D8" w:rsidRPr="001C2FF4">
        <w:rPr>
          <w:rFonts w:ascii="Calibri" w:hAnsi="Calibri" w:cs="Calibri"/>
          <w:b/>
          <w:bCs/>
          <w:color w:val="C00000"/>
          <w:sz w:val="28"/>
          <w:szCs w:val="28"/>
        </w:rPr>
        <w:t>incit</w:t>
      </w:r>
      <w:r w:rsidR="008C7BA3">
        <w:rPr>
          <w:rFonts w:ascii="Calibri" w:hAnsi="Calibri" w:cs="Calibri"/>
          <w:b/>
          <w:bCs/>
          <w:color w:val="C00000"/>
          <w:sz w:val="28"/>
          <w:szCs w:val="28"/>
        </w:rPr>
        <w:t>er</w:t>
      </w:r>
      <w:r w:rsidR="000E39D8" w:rsidRPr="001C2FF4">
        <w:rPr>
          <w:rFonts w:ascii="Calibri" w:hAnsi="Calibri" w:cs="Calibri"/>
          <w:color w:val="C00000"/>
          <w:sz w:val="28"/>
          <w:szCs w:val="28"/>
        </w:rPr>
        <w:t xml:space="preserve"> </w:t>
      </w:r>
      <w:r w:rsidR="000B1959">
        <w:rPr>
          <w:rFonts w:ascii="Calibri" w:hAnsi="Calibri" w:cs="Calibri"/>
          <w:color w:val="C00000"/>
          <w:sz w:val="28"/>
          <w:szCs w:val="28"/>
        </w:rPr>
        <w:t>au port</w:t>
      </w:r>
      <w:r w:rsidR="000E39D8" w:rsidRPr="001C2FF4">
        <w:rPr>
          <w:rFonts w:ascii="Calibri" w:hAnsi="Calibri" w:cs="Calibri"/>
          <w:color w:val="C00000"/>
          <w:sz w:val="28"/>
          <w:szCs w:val="28"/>
        </w:rPr>
        <w:t xml:space="preserve"> </w:t>
      </w:r>
      <w:r w:rsidR="000B1959">
        <w:rPr>
          <w:rFonts w:ascii="Calibri" w:hAnsi="Calibri" w:cs="Calibri"/>
          <w:color w:val="C00000"/>
          <w:sz w:val="28"/>
          <w:szCs w:val="28"/>
        </w:rPr>
        <w:t>du</w:t>
      </w:r>
      <w:r w:rsidR="008C7BA3">
        <w:rPr>
          <w:rFonts w:ascii="Calibri" w:hAnsi="Calibri" w:cs="Calibri"/>
          <w:color w:val="C00000"/>
          <w:sz w:val="28"/>
          <w:szCs w:val="28"/>
        </w:rPr>
        <w:t xml:space="preserve"> masque </w:t>
      </w:r>
      <w:r w:rsidR="000E39D8" w:rsidRPr="001C2FF4">
        <w:rPr>
          <w:rFonts w:ascii="Calibri" w:hAnsi="Calibri" w:cs="Calibri"/>
          <w:color w:val="C00000"/>
          <w:sz w:val="28"/>
          <w:szCs w:val="28"/>
        </w:rPr>
        <w:t xml:space="preserve">pour les élèves de primaire </w:t>
      </w:r>
      <w:r w:rsidR="008C7BA3">
        <w:rPr>
          <w:rFonts w:ascii="Calibri" w:hAnsi="Calibri" w:cs="Calibri"/>
          <w:color w:val="C00000"/>
          <w:sz w:val="28"/>
          <w:szCs w:val="28"/>
        </w:rPr>
        <w:t>jusqu’aux prochaines vacances</w:t>
      </w:r>
      <w:r w:rsidR="00BC3E19">
        <w:rPr>
          <w:rFonts w:ascii="Calibri" w:hAnsi="Calibri" w:cs="Calibri"/>
          <w:color w:val="C00000"/>
          <w:sz w:val="28"/>
          <w:szCs w:val="28"/>
        </w:rPr>
        <w:t xml:space="preserve"> </w:t>
      </w:r>
      <w:r w:rsidR="008C7BA3">
        <w:rPr>
          <w:rFonts w:ascii="Calibri" w:hAnsi="Calibri" w:cs="Calibri"/>
          <w:color w:val="C00000"/>
          <w:sz w:val="28"/>
          <w:szCs w:val="28"/>
        </w:rPr>
        <w:t xml:space="preserve">de Pâques. </w:t>
      </w:r>
    </w:p>
    <w:p w14:paraId="6428030E" w14:textId="0E231D36" w:rsidR="00BF4304" w:rsidRPr="000B1959" w:rsidRDefault="00BC3E19" w:rsidP="000B1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8"/>
          <w:szCs w:val="28"/>
        </w:rPr>
      </w:pPr>
      <w:r w:rsidRPr="000B1959">
        <w:rPr>
          <w:rFonts w:ascii="Calibri" w:hAnsi="Calibri" w:cs="Calibri"/>
          <w:b/>
          <w:bCs/>
          <w:color w:val="C00000"/>
          <w:sz w:val="28"/>
          <w:szCs w:val="28"/>
        </w:rPr>
        <w:t xml:space="preserve">A l’école, il </w:t>
      </w:r>
      <w:r w:rsidR="001C2FF4" w:rsidRPr="000B1959">
        <w:rPr>
          <w:rFonts w:ascii="Calibri" w:hAnsi="Calibri" w:cs="Calibri"/>
          <w:b/>
          <w:bCs/>
          <w:color w:val="C00000"/>
          <w:sz w:val="28"/>
          <w:szCs w:val="28"/>
        </w:rPr>
        <w:t>reste</w:t>
      </w:r>
      <w:r w:rsidRPr="000B1959">
        <w:rPr>
          <w:rFonts w:ascii="Calibri" w:hAnsi="Calibri" w:cs="Calibri"/>
          <w:b/>
          <w:bCs/>
          <w:color w:val="C00000"/>
          <w:sz w:val="28"/>
          <w:szCs w:val="28"/>
        </w:rPr>
        <w:t xml:space="preserve"> la</w:t>
      </w:r>
      <w:r w:rsidR="001C2FF4" w:rsidRPr="000B1959">
        <w:rPr>
          <w:rFonts w:ascii="Calibri" w:hAnsi="Calibri" w:cs="Calibri"/>
          <w:b/>
          <w:bCs/>
          <w:color w:val="C00000"/>
          <w:sz w:val="28"/>
          <w:szCs w:val="28"/>
        </w:rPr>
        <w:t xml:space="preserve"> barrière </w:t>
      </w:r>
      <w:r w:rsidRPr="000B1959">
        <w:rPr>
          <w:rFonts w:ascii="Calibri" w:hAnsi="Calibri" w:cs="Calibri"/>
          <w:b/>
          <w:bCs/>
          <w:color w:val="C00000"/>
          <w:sz w:val="28"/>
          <w:szCs w:val="28"/>
        </w:rPr>
        <w:t xml:space="preserve">la plus efficace face </w:t>
      </w:r>
      <w:r w:rsidR="001C2FF4" w:rsidRPr="000B1959">
        <w:rPr>
          <w:rFonts w:ascii="Calibri" w:hAnsi="Calibri" w:cs="Calibri"/>
          <w:b/>
          <w:bCs/>
          <w:color w:val="C00000"/>
          <w:sz w:val="28"/>
          <w:szCs w:val="28"/>
        </w:rPr>
        <w:t>au virus</w:t>
      </w:r>
      <w:r w:rsidR="000B1959" w:rsidRPr="000B1959">
        <w:rPr>
          <w:rFonts w:ascii="Calibri" w:hAnsi="Calibri" w:cs="Calibri"/>
          <w:b/>
          <w:bCs/>
          <w:color w:val="C00000"/>
          <w:sz w:val="28"/>
          <w:szCs w:val="28"/>
        </w:rPr>
        <w:t xml:space="preserve">. </w:t>
      </w:r>
    </w:p>
    <w:p w14:paraId="780686D0" w14:textId="09414A42" w:rsidR="002A6304" w:rsidRPr="00833D3C" w:rsidRDefault="00785388" w:rsidP="00833D3C">
      <w:pPr>
        <w:pStyle w:val="NormalWeb"/>
        <w:ind w:left="7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8538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RAPPEL : </w:t>
      </w:r>
      <w:r w:rsidR="002A6304" w:rsidRPr="002A6304">
        <w:fldChar w:fldCharType="begin"/>
      </w:r>
      <w:r w:rsidR="002A6304" w:rsidRPr="002A6304">
        <w:instrText xml:space="preserve"> INCLUDEPICTURE "/var/folders/r_/76t2sp6s4hl2qfn5yw80l9dm0000gn/T/com.microsoft.Word/WebArchiveCopyPasteTempFiles/vert-feuille-tr%C3%A8fle-clipart__k3160900.jpg" \* MERGEFORMATINET </w:instrText>
      </w:r>
      <w:r w:rsidR="0043464F">
        <w:fldChar w:fldCharType="separate"/>
      </w:r>
      <w:r w:rsidR="002A6304" w:rsidRPr="002A6304">
        <w:fldChar w:fldCharType="end"/>
      </w:r>
    </w:p>
    <w:p w14:paraId="2E217601" w14:textId="6CAE68AE" w:rsidR="00785388" w:rsidRPr="00833D3C" w:rsidRDefault="002A6304" w:rsidP="00785388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33D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Repas partage : jeudi 07 avril</w:t>
      </w:r>
      <w:r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nous procèderons à notre opération repas </w:t>
      </w:r>
      <w:r w:rsidR="00D164F1"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partage : tous les enfants seront servis ce jour-là en riz (salé/sucré) uniquement. Le repas vous sera tout de même facturé à 3,50€ et la différence avec le coût de revient sera reversée cette année à la Croix-Rouge Internationale pour son action en faveur de l’Ukraine. Les enseignants expliqueront la démarche dans les classes. </w:t>
      </w:r>
    </w:p>
    <w:p w14:paraId="79F2DBA3" w14:textId="4FBDFACB" w:rsidR="000B1959" w:rsidRPr="00833D3C" w:rsidRDefault="000B1959" w:rsidP="000B1959">
      <w:pPr>
        <w:pStyle w:val="Paragraphedeliste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33D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Pour les familles voulant participer d’une manière différente, une urne sera à la disposition des élèves à l’accueil de l’école. Vous pourrez y mettre de l’argent placé sous enveloppe. </w:t>
      </w:r>
    </w:p>
    <w:p w14:paraId="464B0AC6" w14:textId="16E796C1" w:rsidR="00236542" w:rsidRPr="00833D3C" w:rsidRDefault="00236542" w:rsidP="0023654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APEL : réunion de préparation à la kermesse </w:t>
      </w:r>
      <w:r w:rsidR="000B5A94"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(prévue le dimanche 19 juin) </w:t>
      </w:r>
      <w:r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 </w:t>
      </w:r>
      <w:r w:rsidRPr="00833D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mardi 05 avril</w:t>
      </w:r>
      <w:r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à </w:t>
      </w:r>
      <w:r w:rsidRPr="00833D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20h00</w:t>
      </w:r>
      <w:r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à </w:t>
      </w:r>
      <w:proofErr w:type="spellStart"/>
      <w:r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proofErr w:type="spellEnd"/>
      <w:r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cantine de l’école. Distribution de</w:t>
      </w:r>
      <w:r w:rsidR="001B11D5"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>s commandes de</w:t>
      </w:r>
      <w:r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chocolat</w:t>
      </w:r>
      <w:r w:rsidR="001B11D5"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 </w:t>
      </w:r>
      <w:r w:rsidRPr="00833D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vendredi 08 </w:t>
      </w:r>
      <w:r w:rsidR="00206225" w:rsidRPr="00833D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avril</w:t>
      </w:r>
      <w:r w:rsidR="00206225"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à partir de </w:t>
      </w:r>
      <w:r w:rsidRPr="00833D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16h20 </w:t>
      </w:r>
      <w:r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 salle </w:t>
      </w:r>
      <w:r w:rsidR="001B11D5" w:rsidRPr="00833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APEL. </w:t>
      </w:r>
    </w:p>
    <w:p w14:paraId="41EBB9BF" w14:textId="711B41C2" w:rsidR="00236542" w:rsidRPr="003A1AFA" w:rsidRDefault="003A1AFA" w:rsidP="0023654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A1AF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Bulletins :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mise en ligne pour les classes de CE2-CM1 et de CM1-CM2 le </w:t>
      </w:r>
      <w:r w:rsidRPr="003A1AF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jeudi 07 avril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121C6D62" w14:textId="77777777" w:rsidR="003A1AFA" w:rsidRDefault="003A1AFA" w:rsidP="0023654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3DB597C" w14:textId="772E0954" w:rsidR="00236542" w:rsidRDefault="00236542" w:rsidP="0023654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3654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Spectacle de magie : </w:t>
      </w:r>
      <w:r w:rsidR="001B11D5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nitialement prévu </w:t>
      </w:r>
      <w:r w:rsidR="001B11D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à Noël, le spectacle offert par la mairie à tous les élèves de </w:t>
      </w:r>
      <w:proofErr w:type="spellStart"/>
      <w:r w:rsidR="001B11D5">
        <w:rPr>
          <w:rFonts w:asciiTheme="minorHAnsi" w:hAnsiTheme="minorHAnsi" w:cstheme="minorHAnsi"/>
          <w:color w:val="000000" w:themeColor="text1"/>
          <w:sz w:val="28"/>
          <w:szCs w:val="28"/>
        </w:rPr>
        <w:t>Plouvien</w:t>
      </w:r>
      <w:proofErr w:type="spellEnd"/>
      <w:r w:rsidR="001B11D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se tiendra </w:t>
      </w:r>
      <w:r w:rsidR="002062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à la Forge </w:t>
      </w:r>
      <w:r w:rsidR="001B11D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 </w:t>
      </w:r>
      <w:r w:rsidR="001B11D5" w:rsidRPr="0020622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lundi </w:t>
      </w:r>
      <w:r w:rsidR="00206225" w:rsidRPr="0020622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25 avril</w:t>
      </w:r>
      <w:r w:rsidR="002062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(matin pour les maternelles et après-midi pour les primaires). </w:t>
      </w:r>
      <w:r w:rsidR="00206225" w:rsidRPr="0020622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Le port du masque</w:t>
      </w:r>
      <w:r w:rsidR="002062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sera demandé pour les élèves de primaire. </w:t>
      </w:r>
    </w:p>
    <w:p w14:paraId="3C28D340" w14:textId="053D2248" w:rsidR="000B5A94" w:rsidRDefault="000B5A94" w:rsidP="0023654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558EA71" w14:textId="4135EF35" w:rsidR="000B5A94" w:rsidRPr="000B5A94" w:rsidRDefault="000B5A94" w:rsidP="0023654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B5A9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Séjour pédagogique en Vendée :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les classes de CE2-CM1 et de CM1-CM2 patent en Vendée du mardi 26 au vendredi 29 avril. </w:t>
      </w:r>
    </w:p>
    <w:p w14:paraId="7E2CA9D8" w14:textId="127CC1E0" w:rsidR="000B1959" w:rsidRPr="00833D3C" w:rsidRDefault="000B1959" w:rsidP="00833D3C">
      <w:pPr>
        <w:tabs>
          <w:tab w:val="left" w:pos="6270"/>
        </w:tabs>
        <w:rPr>
          <w:rFonts w:asciiTheme="minorHAnsi" w:hAnsiTheme="minorHAnsi" w:cstheme="minorHAnsi"/>
          <w:b/>
        </w:rPr>
      </w:pPr>
    </w:p>
    <w:p w14:paraId="57267255" w14:textId="1C5F4691" w:rsidR="000B1959" w:rsidRPr="00F96AAB" w:rsidRDefault="000B5A94" w:rsidP="00F96AAB">
      <w:pPr>
        <w:tabs>
          <w:tab w:val="left" w:pos="627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96AAB">
        <w:rPr>
          <w:rFonts w:asciiTheme="minorHAnsi" w:hAnsiTheme="minorHAnsi" w:cstheme="minorHAnsi"/>
          <w:b/>
          <w:sz w:val="28"/>
          <w:szCs w:val="28"/>
          <w:u w:val="single"/>
        </w:rPr>
        <w:t xml:space="preserve">Photos de classe : </w:t>
      </w:r>
    </w:p>
    <w:p w14:paraId="4523904A" w14:textId="3D4D7D21" w:rsidR="000B5A94" w:rsidRDefault="00F96AAB" w:rsidP="00833D3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</w:rPr>
      </w:pPr>
      <w:r w:rsidRPr="00F96AAB">
        <w:rPr>
          <w:rFonts w:asciiTheme="minorHAnsi" w:hAnsiTheme="minorHAnsi" w:cstheme="minorHAnsi"/>
          <w:color w:val="000000"/>
          <w:sz w:val="28"/>
          <w:szCs w:val="28"/>
        </w:rPr>
        <w:t xml:space="preserve">Après les prises de vues </w:t>
      </w:r>
      <w:r w:rsidR="00395B1D">
        <w:rPr>
          <w:rFonts w:asciiTheme="minorHAnsi" w:hAnsiTheme="minorHAnsi" w:cstheme="minorHAnsi"/>
          <w:color w:val="000000"/>
          <w:sz w:val="28"/>
          <w:szCs w:val="28"/>
        </w:rPr>
        <w:t xml:space="preserve">(collectives et individuelles) </w:t>
      </w:r>
      <w:r w:rsidRPr="00F96AAB">
        <w:rPr>
          <w:rFonts w:asciiTheme="minorHAnsi" w:hAnsiTheme="minorHAnsi" w:cstheme="minorHAnsi"/>
          <w:color w:val="000000"/>
          <w:sz w:val="28"/>
          <w:szCs w:val="28"/>
        </w:rPr>
        <w:t>de vendredi dernier, vous trouverez en début de semaine prochaine d</w:t>
      </w:r>
      <w:r w:rsidR="000B5A94" w:rsidRPr="00F96AAB">
        <w:rPr>
          <w:rFonts w:asciiTheme="minorHAnsi" w:hAnsiTheme="minorHAnsi" w:cstheme="minorHAnsi"/>
          <w:color w:val="000000"/>
          <w:sz w:val="28"/>
          <w:szCs w:val="28"/>
        </w:rPr>
        <w:t xml:space="preserve">ans les pochettes des enfants, un coupon du Studio </w:t>
      </w:r>
      <w:proofErr w:type="spellStart"/>
      <w:r w:rsidR="000B5A94" w:rsidRPr="00F96AAB">
        <w:rPr>
          <w:rFonts w:asciiTheme="minorHAnsi" w:hAnsiTheme="minorHAnsi" w:cstheme="minorHAnsi"/>
          <w:color w:val="000000"/>
          <w:sz w:val="28"/>
          <w:szCs w:val="28"/>
        </w:rPr>
        <w:t>Folgoas</w:t>
      </w:r>
      <w:proofErr w:type="spellEnd"/>
      <w:r w:rsidR="000B5A94" w:rsidRPr="00F96AAB">
        <w:rPr>
          <w:rFonts w:asciiTheme="minorHAnsi" w:hAnsiTheme="minorHAnsi" w:cstheme="minorHAnsi"/>
          <w:color w:val="000000"/>
          <w:sz w:val="28"/>
          <w:szCs w:val="28"/>
        </w:rPr>
        <w:t xml:space="preserve"> pour vous permettre de commander les photos directement en ligne. </w:t>
      </w:r>
    </w:p>
    <w:p w14:paraId="6D4A064D" w14:textId="3E6C0902" w:rsidR="000B1959" w:rsidRPr="00833D3C" w:rsidRDefault="00395B1D" w:rsidP="00833D3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Les tarifs restent identiques à l’an dernier et vous les trouverez sur le site du studio. Les paiements pourront uniquement se faire en ligne. </w:t>
      </w:r>
      <w:r w:rsidR="000B5A94" w:rsidRPr="00F96AAB">
        <w:rPr>
          <w:rFonts w:asciiTheme="minorHAnsi" w:hAnsiTheme="minorHAnsi" w:cstheme="minorHAnsi"/>
          <w:color w:val="000000"/>
          <w:sz w:val="28"/>
          <w:szCs w:val="28"/>
        </w:rPr>
        <w:t xml:space="preserve">Les commandes seront possibles entre le </w:t>
      </w:r>
      <w:r w:rsidR="00F96AAB" w:rsidRPr="0043464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mardi 05 avril </w:t>
      </w:r>
      <w:r w:rsidR="000B5A94" w:rsidRPr="0043464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et le </w:t>
      </w:r>
      <w:r w:rsidRPr="0043464F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dimanche 1</w:t>
      </w:r>
      <w:r w:rsidRPr="0043464F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er</w:t>
      </w:r>
      <w:r w:rsidRPr="0043464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mai</w:t>
      </w:r>
      <w:r w:rsidR="000B5A94" w:rsidRPr="00F96AAB">
        <w:rPr>
          <w:rFonts w:asciiTheme="minorHAnsi" w:hAnsiTheme="minorHAnsi" w:cstheme="minorHAnsi"/>
          <w:color w:val="000000"/>
          <w:sz w:val="28"/>
          <w:szCs w:val="28"/>
        </w:rPr>
        <w:t>. </w:t>
      </w:r>
    </w:p>
    <w:p w14:paraId="5D629096" w14:textId="182F48D1" w:rsidR="005809F6" w:rsidRPr="00A55B1E" w:rsidRDefault="007E1236" w:rsidP="0030686C">
      <w:pPr>
        <w:tabs>
          <w:tab w:val="left" w:pos="6270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A55B1E">
        <w:rPr>
          <w:rFonts w:asciiTheme="minorHAnsi" w:hAnsiTheme="minorHAnsi" w:cstheme="minorHAnsi"/>
          <w:sz w:val="28"/>
          <w:szCs w:val="28"/>
        </w:rPr>
        <w:t xml:space="preserve">Le directeur </w:t>
      </w:r>
      <w:proofErr w:type="spellStart"/>
      <w:proofErr w:type="gramStart"/>
      <w:r w:rsidR="0030686C" w:rsidRPr="00A55B1E">
        <w:rPr>
          <w:rFonts w:asciiTheme="minorHAnsi" w:hAnsiTheme="minorHAnsi" w:cstheme="minorHAnsi"/>
          <w:sz w:val="28"/>
          <w:szCs w:val="28"/>
        </w:rPr>
        <w:t>A.Lagadec</w:t>
      </w:r>
      <w:proofErr w:type="spellEnd"/>
      <w:proofErr w:type="gramEnd"/>
    </w:p>
    <w:sectPr w:rsidR="005809F6" w:rsidRPr="00A55B1E">
      <w:pgSz w:w="11906" w:h="16838"/>
      <w:pgMar w:top="30" w:right="423" w:bottom="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D63"/>
    <w:multiLevelType w:val="hybridMultilevel"/>
    <w:tmpl w:val="156AF4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F074C"/>
    <w:multiLevelType w:val="multilevel"/>
    <w:tmpl w:val="2D407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020A18"/>
    <w:multiLevelType w:val="multilevel"/>
    <w:tmpl w:val="DDE8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84B46"/>
    <w:multiLevelType w:val="multilevel"/>
    <w:tmpl w:val="15A01C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8554E8"/>
    <w:multiLevelType w:val="hybridMultilevel"/>
    <w:tmpl w:val="42007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605A"/>
    <w:multiLevelType w:val="hybridMultilevel"/>
    <w:tmpl w:val="3C8E7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4168"/>
    <w:multiLevelType w:val="hybridMultilevel"/>
    <w:tmpl w:val="C41E6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063CF"/>
    <w:multiLevelType w:val="multilevel"/>
    <w:tmpl w:val="A92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26DF2"/>
    <w:multiLevelType w:val="hybridMultilevel"/>
    <w:tmpl w:val="7DF8F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508"/>
    <w:multiLevelType w:val="multilevel"/>
    <w:tmpl w:val="F1FE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E1B04"/>
    <w:multiLevelType w:val="hybridMultilevel"/>
    <w:tmpl w:val="810E62C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A33DBD"/>
    <w:multiLevelType w:val="hybridMultilevel"/>
    <w:tmpl w:val="85BE2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60879"/>
    <w:multiLevelType w:val="hybridMultilevel"/>
    <w:tmpl w:val="464E88F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5735669">
    <w:abstractNumId w:val="3"/>
  </w:num>
  <w:num w:numId="2" w16cid:durableId="1790708350">
    <w:abstractNumId w:val="8"/>
  </w:num>
  <w:num w:numId="3" w16cid:durableId="1653631236">
    <w:abstractNumId w:val="11"/>
  </w:num>
  <w:num w:numId="4" w16cid:durableId="1472016654">
    <w:abstractNumId w:val="9"/>
  </w:num>
  <w:num w:numId="5" w16cid:durableId="717976043">
    <w:abstractNumId w:val="6"/>
  </w:num>
  <w:num w:numId="6" w16cid:durableId="1896116823">
    <w:abstractNumId w:val="7"/>
  </w:num>
  <w:num w:numId="7" w16cid:durableId="1023288040">
    <w:abstractNumId w:val="2"/>
  </w:num>
  <w:num w:numId="8" w16cid:durableId="2106071772">
    <w:abstractNumId w:val="12"/>
  </w:num>
  <w:num w:numId="9" w16cid:durableId="100801177">
    <w:abstractNumId w:val="1"/>
  </w:num>
  <w:num w:numId="10" w16cid:durableId="1909610342">
    <w:abstractNumId w:val="10"/>
  </w:num>
  <w:num w:numId="11" w16cid:durableId="1909029137">
    <w:abstractNumId w:val="4"/>
  </w:num>
  <w:num w:numId="12" w16cid:durableId="1367873608">
    <w:abstractNumId w:val="5"/>
  </w:num>
  <w:num w:numId="13" w16cid:durableId="139998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F6"/>
    <w:rsid w:val="000135E5"/>
    <w:rsid w:val="000138F1"/>
    <w:rsid w:val="000A2221"/>
    <w:rsid w:val="000B1959"/>
    <w:rsid w:val="000B5A94"/>
    <w:rsid w:val="000E39D8"/>
    <w:rsid w:val="00101286"/>
    <w:rsid w:val="0011059B"/>
    <w:rsid w:val="001550EC"/>
    <w:rsid w:val="00166E16"/>
    <w:rsid w:val="00183C0A"/>
    <w:rsid w:val="001963FA"/>
    <w:rsid w:val="00196FA1"/>
    <w:rsid w:val="001B11D5"/>
    <w:rsid w:val="001B6804"/>
    <w:rsid w:val="001C2FF4"/>
    <w:rsid w:val="00200182"/>
    <w:rsid w:val="00206225"/>
    <w:rsid w:val="00222DB3"/>
    <w:rsid w:val="00236542"/>
    <w:rsid w:val="0025314A"/>
    <w:rsid w:val="002A6304"/>
    <w:rsid w:val="002B1F94"/>
    <w:rsid w:val="002F0BCD"/>
    <w:rsid w:val="00304161"/>
    <w:rsid w:val="0030686C"/>
    <w:rsid w:val="00307DF8"/>
    <w:rsid w:val="00393950"/>
    <w:rsid w:val="00395B1D"/>
    <w:rsid w:val="003A1AFA"/>
    <w:rsid w:val="003B2534"/>
    <w:rsid w:val="003D3376"/>
    <w:rsid w:val="003D5328"/>
    <w:rsid w:val="0043464F"/>
    <w:rsid w:val="00456357"/>
    <w:rsid w:val="004645EA"/>
    <w:rsid w:val="00496DA1"/>
    <w:rsid w:val="00534661"/>
    <w:rsid w:val="00543F03"/>
    <w:rsid w:val="00546D7B"/>
    <w:rsid w:val="00555943"/>
    <w:rsid w:val="00556A3E"/>
    <w:rsid w:val="00560C45"/>
    <w:rsid w:val="005809F6"/>
    <w:rsid w:val="005B0495"/>
    <w:rsid w:val="00680149"/>
    <w:rsid w:val="006825A1"/>
    <w:rsid w:val="006842A7"/>
    <w:rsid w:val="006858F0"/>
    <w:rsid w:val="006A4547"/>
    <w:rsid w:val="006D18A5"/>
    <w:rsid w:val="00755A13"/>
    <w:rsid w:val="00756BBC"/>
    <w:rsid w:val="00785388"/>
    <w:rsid w:val="00787B2C"/>
    <w:rsid w:val="007A2265"/>
    <w:rsid w:val="007E1236"/>
    <w:rsid w:val="00833D3C"/>
    <w:rsid w:val="00837814"/>
    <w:rsid w:val="008436D1"/>
    <w:rsid w:val="00860D0E"/>
    <w:rsid w:val="00895AC4"/>
    <w:rsid w:val="008B28F4"/>
    <w:rsid w:val="008C7BA3"/>
    <w:rsid w:val="008D4D0C"/>
    <w:rsid w:val="008F791B"/>
    <w:rsid w:val="008F7CD2"/>
    <w:rsid w:val="00925191"/>
    <w:rsid w:val="0097102A"/>
    <w:rsid w:val="009A01E5"/>
    <w:rsid w:val="009A06FF"/>
    <w:rsid w:val="009A5738"/>
    <w:rsid w:val="00A25938"/>
    <w:rsid w:val="00A273AA"/>
    <w:rsid w:val="00A55B1E"/>
    <w:rsid w:val="00AF1152"/>
    <w:rsid w:val="00B05798"/>
    <w:rsid w:val="00B15BA5"/>
    <w:rsid w:val="00B161AF"/>
    <w:rsid w:val="00B54AB2"/>
    <w:rsid w:val="00B76509"/>
    <w:rsid w:val="00BA122D"/>
    <w:rsid w:val="00BA4EF5"/>
    <w:rsid w:val="00BC3E19"/>
    <w:rsid w:val="00BE6D23"/>
    <w:rsid w:val="00BF1740"/>
    <w:rsid w:val="00BF4304"/>
    <w:rsid w:val="00C0505D"/>
    <w:rsid w:val="00C05627"/>
    <w:rsid w:val="00C3306D"/>
    <w:rsid w:val="00C85A3F"/>
    <w:rsid w:val="00C95295"/>
    <w:rsid w:val="00CA3B5C"/>
    <w:rsid w:val="00CC5D20"/>
    <w:rsid w:val="00D1648C"/>
    <w:rsid w:val="00D164F1"/>
    <w:rsid w:val="00D25200"/>
    <w:rsid w:val="00D37782"/>
    <w:rsid w:val="00D47274"/>
    <w:rsid w:val="00D56998"/>
    <w:rsid w:val="00D66227"/>
    <w:rsid w:val="00D861C6"/>
    <w:rsid w:val="00D870FC"/>
    <w:rsid w:val="00D96636"/>
    <w:rsid w:val="00DB069A"/>
    <w:rsid w:val="00DC70E3"/>
    <w:rsid w:val="00E166D7"/>
    <w:rsid w:val="00E74B10"/>
    <w:rsid w:val="00E9673E"/>
    <w:rsid w:val="00EB3BAF"/>
    <w:rsid w:val="00EB656A"/>
    <w:rsid w:val="00F132AC"/>
    <w:rsid w:val="00F27955"/>
    <w:rsid w:val="00F96AAB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6D9"/>
  <w15:docId w15:val="{8C38BE5B-617C-CC46-8EE0-01D3478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7938"/>
    <w:pPr>
      <w:keepNext/>
      <w:numPr>
        <w:numId w:val="1"/>
      </w:numPr>
      <w:suppressAutoHyphens/>
      <w:jc w:val="center"/>
      <w:outlineLvl w:val="0"/>
    </w:pPr>
    <w:rPr>
      <w:rFonts w:ascii="Comic Sans MS" w:hAnsi="Comic Sans MS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938"/>
    <w:pPr>
      <w:keepNext/>
      <w:numPr>
        <w:ilvl w:val="1"/>
        <w:numId w:val="1"/>
      </w:numPr>
      <w:suppressAutoHyphens/>
      <w:outlineLvl w:val="1"/>
    </w:pPr>
    <w:rPr>
      <w:rFonts w:ascii="Comic Sans MS" w:hAnsi="Comic Sans MS"/>
      <w:b/>
      <w:i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938"/>
    <w:pPr>
      <w:keepNext/>
      <w:numPr>
        <w:ilvl w:val="2"/>
        <w:numId w:val="1"/>
      </w:numPr>
      <w:suppressAutoHyphens/>
      <w:outlineLvl w:val="2"/>
    </w:pPr>
    <w:rPr>
      <w:rFonts w:ascii="Comic Sans MS" w:hAnsi="Comic Sans MS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938"/>
    <w:pPr>
      <w:keepNext/>
      <w:numPr>
        <w:ilvl w:val="3"/>
        <w:numId w:val="1"/>
      </w:numPr>
      <w:suppressAutoHyphens/>
      <w:jc w:val="center"/>
      <w:outlineLvl w:val="3"/>
    </w:pPr>
    <w:rPr>
      <w:rFonts w:ascii="Comic Sans MS" w:hAnsi="Comic Sans MS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938"/>
    <w:pPr>
      <w:keepNext/>
      <w:numPr>
        <w:ilvl w:val="4"/>
        <w:numId w:val="1"/>
      </w:numPr>
      <w:suppressAutoHyphens/>
      <w:jc w:val="center"/>
      <w:outlineLvl w:val="4"/>
    </w:pPr>
    <w:rPr>
      <w:rFonts w:ascii="Comic Sans MS" w:hAnsi="Comic Sans MS"/>
      <w:i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938"/>
    <w:pPr>
      <w:keepNext/>
      <w:numPr>
        <w:ilvl w:val="5"/>
        <w:numId w:val="1"/>
      </w:numPr>
      <w:suppressAutoHyphens/>
      <w:outlineLvl w:val="5"/>
    </w:pPr>
    <w:rPr>
      <w:rFonts w:ascii="Comic Sans MS" w:hAnsi="Comic Sans MS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1"/>
      </w:numPr>
      <w:suppressAutoHyphens/>
      <w:outlineLvl w:val="6"/>
    </w:pPr>
    <w:rPr>
      <w:rFonts w:ascii="Comic Sans MS" w:hAnsi="Comic Sans MS"/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D1648C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756BBC"/>
    <w:pPr>
      <w:spacing w:before="100" w:beforeAutospacing="1" w:after="100" w:afterAutospacing="1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756B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Z+zGbID3MJDFcFGMLZZYR23oA==">AMUW2mVzzW4p9r+zb19XwDa6M0ODS6GCS+ZQwpIMgIwJqMUzqFXuP3fX0yJlDT8VCZ+K1NiPzrMrnx1zopgZ2y7BnVjMADYC1u5vd/FPuXAv2G5WBP/k5Mc=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BOUGUENNEC</dc:creator>
  <cp:lastModifiedBy>anthony lagadec</cp:lastModifiedBy>
  <cp:revision>29</cp:revision>
  <cp:lastPrinted>2021-10-27T12:12:00Z</cp:lastPrinted>
  <dcterms:created xsi:type="dcterms:W3CDTF">2021-10-27T12:12:00Z</dcterms:created>
  <dcterms:modified xsi:type="dcterms:W3CDTF">2022-04-01T14:26:00Z</dcterms:modified>
</cp:coreProperties>
</file>