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CAFC" w14:textId="5BEB13B6" w:rsidR="005809F6" w:rsidRDefault="005809F6"/>
    <w:p w14:paraId="5ACEE562" w14:textId="77777777" w:rsidR="005809F6" w:rsidRDefault="007E12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51A95A" wp14:editId="3CDAB9E3">
            <wp:extent cx="7012305" cy="1141730"/>
            <wp:effectExtent l="0" t="0" r="0" b="0"/>
            <wp:docPr id="3" name="image1.png" descr="page1image35925792"/>
            <wp:cNvGraphicFramePr/>
            <a:graphic xmlns:a="http://schemas.openxmlformats.org/drawingml/2006/main">
              <a:graphicData uri="http://schemas.openxmlformats.org/drawingml/2006/picture">
                <pic:pic xmlns:pic="http://schemas.openxmlformats.org/drawingml/2006/picture">
                  <pic:nvPicPr>
                    <pic:cNvPr id="0" name="image1.png" descr="page1image35925792"/>
                    <pic:cNvPicPr preferRelativeResize="0"/>
                  </pic:nvPicPr>
                  <pic:blipFill>
                    <a:blip r:embed="rId6"/>
                    <a:srcRect/>
                    <a:stretch>
                      <a:fillRect/>
                    </a:stretch>
                  </pic:blipFill>
                  <pic:spPr>
                    <a:xfrm>
                      <a:off x="0" y="0"/>
                      <a:ext cx="7012305" cy="1141730"/>
                    </a:xfrm>
                    <a:prstGeom prst="rect">
                      <a:avLst/>
                    </a:prstGeom>
                    <a:ln/>
                  </pic:spPr>
                </pic:pic>
              </a:graphicData>
            </a:graphic>
          </wp:inline>
        </w:drawing>
      </w:r>
    </w:p>
    <w:p w14:paraId="4E42D784" w14:textId="77777777" w:rsidR="005809F6" w:rsidRDefault="005809F6"/>
    <w:p w14:paraId="7552B78B" w14:textId="70B91D9A" w:rsidR="005809F6" w:rsidRDefault="007E1236">
      <w:pPr>
        <w:pBdr>
          <w:top w:val="single" w:sz="4" w:space="1" w:color="000000"/>
          <w:left w:val="single" w:sz="4" w:space="4" w:color="000000"/>
          <w:bottom w:val="single" w:sz="4" w:space="1" w:color="000000"/>
          <w:right w:val="single" w:sz="4" w:space="4" w:color="000000"/>
        </w:pBdr>
        <w:shd w:val="clear" w:color="auto" w:fill="D9D9D9"/>
        <w:jc w:val="center"/>
        <w:rPr>
          <w:b/>
          <w:sz w:val="32"/>
          <w:szCs w:val="32"/>
        </w:rPr>
      </w:pPr>
      <w:r>
        <w:rPr>
          <w:b/>
          <w:sz w:val="32"/>
          <w:szCs w:val="32"/>
        </w:rPr>
        <w:t>Lettre d’informations aux parents N°</w:t>
      </w:r>
      <w:r w:rsidR="00C05627">
        <w:rPr>
          <w:b/>
          <w:sz w:val="32"/>
          <w:szCs w:val="32"/>
        </w:rPr>
        <w:t>1</w:t>
      </w:r>
      <w:r>
        <w:rPr>
          <w:b/>
          <w:sz w:val="32"/>
          <w:szCs w:val="32"/>
        </w:rPr>
        <w:t> :</w:t>
      </w:r>
    </w:p>
    <w:p w14:paraId="1FD298F8" w14:textId="45C34DDB" w:rsidR="00C05627" w:rsidRDefault="00C05627" w:rsidP="00C05627">
      <w:pPr>
        <w:tabs>
          <w:tab w:val="left" w:pos="6270"/>
        </w:tabs>
        <w:rPr>
          <w:b/>
          <w:sz w:val="28"/>
          <w:szCs w:val="28"/>
          <w:u w:val="single"/>
        </w:rPr>
      </w:pPr>
      <w:r>
        <w:rPr>
          <w:b/>
          <w:sz w:val="28"/>
          <w:szCs w:val="28"/>
          <w:u w:val="single"/>
        </w:rPr>
        <w:t xml:space="preserve">Réunions de classes : </w:t>
      </w:r>
    </w:p>
    <w:p w14:paraId="3E1399F9" w14:textId="72EE9808" w:rsidR="00C05627" w:rsidRPr="00D96636" w:rsidRDefault="00C05627" w:rsidP="00C05627">
      <w:pPr>
        <w:spacing w:after="0" w:line="240" w:lineRule="auto"/>
        <w:rPr>
          <w:rFonts w:ascii="Helvetica Neue" w:eastAsia="Times New Roman" w:hAnsi="Helvetica Neue" w:cs="Times New Roman"/>
          <w:color w:val="444444"/>
          <w:sz w:val="20"/>
          <w:szCs w:val="20"/>
          <w:bdr w:val="none" w:sz="0" w:space="0" w:color="auto" w:frame="1"/>
        </w:rPr>
      </w:pPr>
      <w:r w:rsidRPr="00C05627">
        <w:rPr>
          <w:rFonts w:ascii="Helvetica Neue" w:eastAsia="Times New Roman" w:hAnsi="Helvetica Neue" w:cs="Times New Roman"/>
          <w:color w:val="444444"/>
          <w:sz w:val="20"/>
          <w:szCs w:val="20"/>
          <w:bdr w:val="none" w:sz="0" w:space="0" w:color="auto" w:frame="1"/>
        </w:rPr>
        <w:t xml:space="preserve">Les réunions de classes sont l’occasion de découvrir l’organisation de la classe de vos enfants pour cette année scolaire. Nous les maintenons en « présentiel » avec les consignes suivantes liées au contexte sanitaire : </w:t>
      </w:r>
      <w:r w:rsidRPr="00C05627">
        <w:rPr>
          <w:rFonts w:ascii="Helvetica Neue" w:eastAsia="Times New Roman" w:hAnsi="Helvetica Neue" w:cs="Times New Roman"/>
          <w:color w:val="444444"/>
          <w:sz w:val="20"/>
          <w:szCs w:val="20"/>
          <w:bdr w:val="none" w:sz="0" w:space="0" w:color="auto" w:frame="1"/>
        </w:rPr>
        <w:br/>
        <w:t xml:space="preserve">    </w:t>
      </w:r>
      <w:r w:rsidRPr="00C05627">
        <w:rPr>
          <w:rFonts w:ascii="Helvetica Neue" w:eastAsia="Times New Roman" w:hAnsi="Helvetica Neue" w:cs="Times New Roman"/>
          <w:color w:val="444444"/>
          <w:sz w:val="20"/>
          <w:szCs w:val="20"/>
          <w:bdr w:val="none" w:sz="0" w:space="0" w:color="auto" w:frame="1"/>
        </w:rPr>
        <w:tab/>
        <w:t>-</w:t>
      </w:r>
      <w:r w:rsidRPr="00C05627">
        <w:rPr>
          <w:rFonts w:ascii="Helvetica Neue" w:eastAsia="Times New Roman" w:hAnsi="Helvetica Neue" w:cs="Times New Roman"/>
          <w:color w:val="444444"/>
          <w:sz w:val="20"/>
          <w:szCs w:val="20"/>
          <w:bdr w:val="none" w:sz="0" w:space="0" w:color="auto" w:frame="1"/>
        </w:rPr>
        <w:t>Les réunions auront lieu de 18 h à 19 h dans la classe de votre enfant.</w:t>
      </w:r>
      <w:r w:rsidRPr="00C05627">
        <w:rPr>
          <w:rFonts w:ascii="Helvetica Neue" w:eastAsia="Times New Roman" w:hAnsi="Helvetica Neue" w:cs="Times New Roman"/>
          <w:color w:val="444444"/>
          <w:sz w:val="20"/>
          <w:szCs w:val="20"/>
          <w:bdr w:val="none" w:sz="0" w:space="0" w:color="auto" w:frame="1"/>
        </w:rPr>
        <w:br/>
        <w:t xml:space="preserve">    </w:t>
      </w:r>
      <w:r w:rsidRPr="00C05627">
        <w:rPr>
          <w:rFonts w:ascii="Helvetica Neue" w:eastAsia="Times New Roman" w:hAnsi="Helvetica Neue" w:cs="Times New Roman"/>
          <w:color w:val="444444"/>
          <w:sz w:val="20"/>
          <w:szCs w:val="20"/>
          <w:bdr w:val="none" w:sz="0" w:space="0" w:color="auto" w:frame="1"/>
        </w:rPr>
        <w:tab/>
        <w:t>-</w:t>
      </w:r>
      <w:r w:rsidRPr="00C05627">
        <w:rPr>
          <w:rFonts w:ascii="Helvetica Neue" w:eastAsia="Times New Roman" w:hAnsi="Helvetica Neue" w:cs="Times New Roman"/>
          <w:color w:val="444444"/>
          <w:sz w:val="20"/>
          <w:szCs w:val="20"/>
          <w:bdr w:val="none" w:sz="0" w:space="0" w:color="auto" w:frame="1"/>
        </w:rPr>
        <w:t xml:space="preserve">Un seul parent est autorisé à participer sauf en cas de parents séparés. </w:t>
      </w:r>
      <w:r w:rsidRPr="00C05627">
        <w:rPr>
          <w:rFonts w:ascii="Helvetica Neue" w:eastAsia="Times New Roman" w:hAnsi="Helvetica Neue" w:cs="Times New Roman"/>
          <w:color w:val="444444"/>
          <w:sz w:val="20"/>
          <w:szCs w:val="20"/>
          <w:bdr w:val="none" w:sz="0" w:space="0" w:color="auto" w:frame="1"/>
        </w:rPr>
        <w:br/>
        <w:t xml:space="preserve">    </w:t>
      </w:r>
      <w:r w:rsidRPr="00C05627">
        <w:rPr>
          <w:rFonts w:ascii="Helvetica Neue" w:eastAsia="Times New Roman" w:hAnsi="Helvetica Neue" w:cs="Times New Roman"/>
          <w:color w:val="444444"/>
          <w:sz w:val="20"/>
          <w:szCs w:val="20"/>
          <w:bdr w:val="none" w:sz="0" w:space="0" w:color="auto" w:frame="1"/>
        </w:rPr>
        <w:tab/>
        <w:t>-</w:t>
      </w:r>
      <w:r w:rsidRPr="00C05627">
        <w:rPr>
          <w:rFonts w:ascii="Helvetica Neue" w:eastAsia="Times New Roman" w:hAnsi="Helvetica Neue" w:cs="Times New Roman"/>
          <w:color w:val="444444"/>
          <w:sz w:val="20"/>
          <w:szCs w:val="20"/>
          <w:bdr w:val="none" w:sz="0" w:space="0" w:color="auto" w:frame="1"/>
        </w:rPr>
        <w:t>Les enfants ne peuvent être présents à la réunion</w:t>
      </w:r>
      <w:r w:rsidRPr="00C05627">
        <w:rPr>
          <w:rFonts w:ascii="Helvetica Neue" w:eastAsia="Times New Roman" w:hAnsi="Helvetica Neue" w:cs="Times New Roman"/>
          <w:color w:val="444444"/>
          <w:sz w:val="20"/>
          <w:szCs w:val="20"/>
          <w:bdr w:val="none" w:sz="0" w:space="0" w:color="auto" w:frame="1"/>
        </w:rPr>
        <w:br/>
      </w:r>
      <w:r w:rsidRPr="00C05627">
        <w:rPr>
          <w:rFonts w:ascii="Helvetica Neue" w:eastAsia="Times New Roman" w:hAnsi="Helvetica Neue" w:cs="Times New Roman"/>
          <w:b/>
          <w:bCs/>
          <w:color w:val="444444"/>
          <w:sz w:val="20"/>
          <w:szCs w:val="20"/>
          <w:bdr w:val="none" w:sz="0" w:space="0" w:color="auto" w:frame="1"/>
        </w:rPr>
        <w:t>Tous les participants devront respecter le protocole sanitaire : absence de température, port du masque obligatoire, lavage des mains à l’entrée, utilisation de la place de son enfant, entrée et cheminement le plus court dans les bâtiments scolaires.</w:t>
      </w:r>
      <w:r w:rsidRPr="00D96636">
        <w:rPr>
          <w:rFonts w:ascii="Helvetica Neue" w:eastAsia="Times New Roman" w:hAnsi="Helvetica Neue" w:cs="Times New Roman"/>
          <w:color w:val="444444"/>
          <w:sz w:val="24"/>
          <w:szCs w:val="24"/>
          <w:bdr w:val="none" w:sz="0" w:space="0" w:color="auto" w:frame="1"/>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276"/>
        <w:gridCol w:w="1302"/>
        <w:gridCol w:w="1533"/>
        <w:gridCol w:w="1701"/>
        <w:gridCol w:w="1559"/>
      </w:tblGrid>
      <w:tr w:rsidR="00C05627" w:rsidRPr="00D96636" w14:paraId="114501E5" w14:textId="77777777" w:rsidTr="006E6DDC">
        <w:tc>
          <w:tcPr>
            <w:tcW w:w="1418" w:type="dxa"/>
            <w:shd w:val="clear" w:color="auto" w:fill="BFBFBF"/>
          </w:tcPr>
          <w:p w14:paraId="1106B52F" w14:textId="77777777" w:rsidR="00C05627" w:rsidRPr="00D96636" w:rsidRDefault="00C05627" w:rsidP="006E6DDC">
            <w:pPr>
              <w:jc w:val="both"/>
              <w:rPr>
                <w:sz w:val="24"/>
                <w:szCs w:val="24"/>
              </w:rPr>
            </w:pPr>
            <w:r w:rsidRPr="00D96636">
              <w:rPr>
                <w:sz w:val="24"/>
                <w:szCs w:val="24"/>
              </w:rPr>
              <w:t>TPS-PS</w:t>
            </w:r>
          </w:p>
        </w:tc>
        <w:tc>
          <w:tcPr>
            <w:tcW w:w="1417" w:type="dxa"/>
            <w:shd w:val="clear" w:color="auto" w:fill="BFBFBF"/>
          </w:tcPr>
          <w:p w14:paraId="496189BD" w14:textId="77777777" w:rsidR="00C05627" w:rsidRPr="00D96636" w:rsidRDefault="00C05627" w:rsidP="006E6DDC">
            <w:pPr>
              <w:jc w:val="both"/>
              <w:rPr>
                <w:sz w:val="24"/>
                <w:szCs w:val="24"/>
              </w:rPr>
            </w:pPr>
            <w:r w:rsidRPr="00D96636">
              <w:rPr>
                <w:sz w:val="24"/>
                <w:szCs w:val="24"/>
              </w:rPr>
              <w:t>PS-MS</w:t>
            </w:r>
          </w:p>
        </w:tc>
        <w:tc>
          <w:tcPr>
            <w:tcW w:w="1276" w:type="dxa"/>
            <w:shd w:val="clear" w:color="auto" w:fill="BFBFBF"/>
          </w:tcPr>
          <w:p w14:paraId="3DEE044E" w14:textId="77777777" w:rsidR="00C05627" w:rsidRPr="00D96636" w:rsidRDefault="00C05627" w:rsidP="006E6DDC">
            <w:pPr>
              <w:jc w:val="both"/>
              <w:rPr>
                <w:sz w:val="24"/>
                <w:szCs w:val="24"/>
              </w:rPr>
            </w:pPr>
            <w:r w:rsidRPr="00D96636">
              <w:rPr>
                <w:sz w:val="24"/>
                <w:szCs w:val="24"/>
              </w:rPr>
              <w:t>MS-GS</w:t>
            </w:r>
          </w:p>
        </w:tc>
        <w:tc>
          <w:tcPr>
            <w:tcW w:w="1302" w:type="dxa"/>
            <w:shd w:val="clear" w:color="auto" w:fill="BFBFBF"/>
          </w:tcPr>
          <w:p w14:paraId="6F280CB5" w14:textId="77777777" w:rsidR="00C05627" w:rsidRPr="00D96636" w:rsidRDefault="00C05627" w:rsidP="006E6DDC">
            <w:pPr>
              <w:jc w:val="both"/>
              <w:rPr>
                <w:sz w:val="24"/>
                <w:szCs w:val="24"/>
              </w:rPr>
            </w:pPr>
            <w:r w:rsidRPr="00D96636">
              <w:rPr>
                <w:sz w:val="24"/>
                <w:szCs w:val="24"/>
              </w:rPr>
              <w:t>CP</w:t>
            </w:r>
          </w:p>
        </w:tc>
        <w:tc>
          <w:tcPr>
            <w:tcW w:w="1533" w:type="dxa"/>
            <w:shd w:val="clear" w:color="auto" w:fill="BFBFBF"/>
          </w:tcPr>
          <w:p w14:paraId="6E7C7CEE" w14:textId="77777777" w:rsidR="00C05627" w:rsidRPr="00D96636" w:rsidRDefault="00C05627" w:rsidP="006E6DDC">
            <w:pPr>
              <w:jc w:val="both"/>
              <w:rPr>
                <w:sz w:val="24"/>
                <w:szCs w:val="24"/>
              </w:rPr>
            </w:pPr>
            <w:r w:rsidRPr="00D96636">
              <w:rPr>
                <w:sz w:val="24"/>
                <w:szCs w:val="24"/>
              </w:rPr>
              <w:t>CE1</w:t>
            </w:r>
          </w:p>
        </w:tc>
        <w:tc>
          <w:tcPr>
            <w:tcW w:w="1701" w:type="dxa"/>
            <w:shd w:val="clear" w:color="auto" w:fill="BFBFBF"/>
          </w:tcPr>
          <w:p w14:paraId="38D195FF" w14:textId="77777777" w:rsidR="00C05627" w:rsidRPr="00D96636" w:rsidRDefault="00C05627" w:rsidP="006E6DDC">
            <w:pPr>
              <w:jc w:val="both"/>
              <w:rPr>
                <w:sz w:val="24"/>
                <w:szCs w:val="24"/>
              </w:rPr>
            </w:pPr>
            <w:r w:rsidRPr="00D96636">
              <w:rPr>
                <w:sz w:val="24"/>
                <w:szCs w:val="24"/>
              </w:rPr>
              <w:t>CE2-CM1</w:t>
            </w:r>
          </w:p>
        </w:tc>
        <w:tc>
          <w:tcPr>
            <w:tcW w:w="1559" w:type="dxa"/>
            <w:shd w:val="clear" w:color="auto" w:fill="BFBFBF"/>
          </w:tcPr>
          <w:p w14:paraId="5B7421E4" w14:textId="77777777" w:rsidR="00C05627" w:rsidRPr="00D96636" w:rsidRDefault="00C05627" w:rsidP="006E6DDC">
            <w:pPr>
              <w:jc w:val="both"/>
              <w:rPr>
                <w:sz w:val="24"/>
                <w:szCs w:val="24"/>
              </w:rPr>
            </w:pPr>
            <w:r w:rsidRPr="00D96636">
              <w:rPr>
                <w:sz w:val="24"/>
                <w:szCs w:val="24"/>
              </w:rPr>
              <w:t>CM1-CM2</w:t>
            </w:r>
          </w:p>
        </w:tc>
      </w:tr>
      <w:tr w:rsidR="00C05627" w:rsidRPr="00D96636" w14:paraId="1662CA5D" w14:textId="77777777" w:rsidTr="006E6DDC">
        <w:tc>
          <w:tcPr>
            <w:tcW w:w="1418" w:type="dxa"/>
            <w:shd w:val="clear" w:color="auto" w:fill="FFFFFF"/>
          </w:tcPr>
          <w:p w14:paraId="1F666E68" w14:textId="77777777" w:rsidR="00C05627" w:rsidRPr="00D96636" w:rsidRDefault="00C05627" w:rsidP="006E6DDC">
            <w:pPr>
              <w:jc w:val="both"/>
              <w:rPr>
                <w:color w:val="000000"/>
                <w:sz w:val="24"/>
                <w:szCs w:val="24"/>
              </w:rPr>
            </w:pPr>
            <w:r w:rsidRPr="00D96636">
              <w:rPr>
                <w:color w:val="000000"/>
                <w:sz w:val="24"/>
                <w:szCs w:val="24"/>
              </w:rPr>
              <w:t>M 21 sept</w:t>
            </w:r>
          </w:p>
        </w:tc>
        <w:tc>
          <w:tcPr>
            <w:tcW w:w="1417" w:type="dxa"/>
            <w:shd w:val="clear" w:color="auto" w:fill="FFFFFF"/>
          </w:tcPr>
          <w:p w14:paraId="37A658CF" w14:textId="77777777" w:rsidR="00C05627" w:rsidRPr="00D96636" w:rsidRDefault="00C05627" w:rsidP="006E6DDC">
            <w:pPr>
              <w:jc w:val="both"/>
              <w:rPr>
                <w:color w:val="000000"/>
                <w:sz w:val="24"/>
                <w:szCs w:val="24"/>
              </w:rPr>
            </w:pPr>
            <w:r w:rsidRPr="00D96636">
              <w:rPr>
                <w:color w:val="000000"/>
                <w:sz w:val="24"/>
                <w:szCs w:val="24"/>
              </w:rPr>
              <w:t>M 21 sept</w:t>
            </w:r>
          </w:p>
        </w:tc>
        <w:tc>
          <w:tcPr>
            <w:tcW w:w="1276" w:type="dxa"/>
            <w:shd w:val="clear" w:color="auto" w:fill="FFFFFF"/>
          </w:tcPr>
          <w:p w14:paraId="03A9CC8D" w14:textId="77777777" w:rsidR="00C05627" w:rsidRPr="00D96636" w:rsidRDefault="00C05627" w:rsidP="006E6DDC">
            <w:pPr>
              <w:jc w:val="both"/>
              <w:rPr>
                <w:color w:val="000000"/>
                <w:sz w:val="24"/>
                <w:szCs w:val="24"/>
              </w:rPr>
            </w:pPr>
            <w:r w:rsidRPr="00D96636">
              <w:rPr>
                <w:color w:val="000000"/>
                <w:sz w:val="24"/>
                <w:szCs w:val="24"/>
              </w:rPr>
              <w:t xml:space="preserve">M 12 </w:t>
            </w:r>
            <w:proofErr w:type="spellStart"/>
            <w:r w:rsidRPr="00D96636">
              <w:rPr>
                <w:color w:val="000000"/>
                <w:sz w:val="24"/>
                <w:szCs w:val="24"/>
              </w:rPr>
              <w:t>oct</w:t>
            </w:r>
            <w:proofErr w:type="spellEnd"/>
          </w:p>
        </w:tc>
        <w:tc>
          <w:tcPr>
            <w:tcW w:w="1302" w:type="dxa"/>
            <w:shd w:val="clear" w:color="auto" w:fill="FFFFFF"/>
          </w:tcPr>
          <w:p w14:paraId="2418FE6A" w14:textId="77777777" w:rsidR="00C05627" w:rsidRPr="00D96636" w:rsidRDefault="00C05627" w:rsidP="006E6DDC">
            <w:pPr>
              <w:jc w:val="both"/>
              <w:rPr>
                <w:color w:val="000000"/>
                <w:sz w:val="24"/>
                <w:szCs w:val="24"/>
              </w:rPr>
            </w:pPr>
            <w:r w:rsidRPr="00D96636">
              <w:rPr>
                <w:color w:val="000000"/>
                <w:sz w:val="24"/>
                <w:szCs w:val="24"/>
              </w:rPr>
              <w:t>V 24 sept</w:t>
            </w:r>
          </w:p>
        </w:tc>
        <w:tc>
          <w:tcPr>
            <w:tcW w:w="1533" w:type="dxa"/>
            <w:shd w:val="clear" w:color="auto" w:fill="FFFFFF"/>
          </w:tcPr>
          <w:p w14:paraId="6DE4DD08" w14:textId="77777777" w:rsidR="00C05627" w:rsidRPr="00D96636" w:rsidRDefault="00C05627" w:rsidP="006E6DDC">
            <w:pPr>
              <w:jc w:val="both"/>
              <w:rPr>
                <w:color w:val="000000"/>
                <w:sz w:val="24"/>
                <w:szCs w:val="24"/>
              </w:rPr>
            </w:pPr>
            <w:r w:rsidRPr="00D96636">
              <w:rPr>
                <w:color w:val="000000"/>
                <w:sz w:val="24"/>
                <w:szCs w:val="24"/>
              </w:rPr>
              <w:t>V 17 sept</w:t>
            </w:r>
          </w:p>
        </w:tc>
        <w:tc>
          <w:tcPr>
            <w:tcW w:w="1701" w:type="dxa"/>
            <w:shd w:val="clear" w:color="auto" w:fill="FFFFFF"/>
          </w:tcPr>
          <w:p w14:paraId="0000626A" w14:textId="77777777" w:rsidR="00C05627" w:rsidRPr="00D96636" w:rsidRDefault="00C05627" w:rsidP="006E6DDC">
            <w:pPr>
              <w:jc w:val="both"/>
              <w:rPr>
                <w:color w:val="000000"/>
                <w:sz w:val="24"/>
                <w:szCs w:val="24"/>
              </w:rPr>
            </w:pPr>
            <w:r w:rsidRPr="00D96636">
              <w:rPr>
                <w:color w:val="000000"/>
                <w:sz w:val="24"/>
                <w:szCs w:val="24"/>
              </w:rPr>
              <w:t>M 21 sept</w:t>
            </w:r>
          </w:p>
        </w:tc>
        <w:tc>
          <w:tcPr>
            <w:tcW w:w="1559" w:type="dxa"/>
            <w:shd w:val="clear" w:color="auto" w:fill="FFFFFF"/>
          </w:tcPr>
          <w:p w14:paraId="29CC1C34" w14:textId="77777777" w:rsidR="00C05627" w:rsidRPr="00D96636" w:rsidRDefault="00C05627" w:rsidP="006E6DDC">
            <w:pPr>
              <w:jc w:val="both"/>
              <w:rPr>
                <w:color w:val="000000"/>
                <w:sz w:val="24"/>
                <w:szCs w:val="24"/>
              </w:rPr>
            </w:pPr>
            <w:r w:rsidRPr="00D96636">
              <w:rPr>
                <w:color w:val="000000"/>
                <w:sz w:val="24"/>
                <w:szCs w:val="24"/>
              </w:rPr>
              <w:t xml:space="preserve">V 01 </w:t>
            </w:r>
            <w:proofErr w:type="spellStart"/>
            <w:r w:rsidRPr="00D96636">
              <w:rPr>
                <w:color w:val="000000"/>
                <w:sz w:val="24"/>
                <w:szCs w:val="24"/>
              </w:rPr>
              <w:t>oct</w:t>
            </w:r>
            <w:proofErr w:type="spellEnd"/>
          </w:p>
        </w:tc>
      </w:tr>
    </w:tbl>
    <w:p w14:paraId="44D43BEA" w14:textId="464B4F3C" w:rsidR="00D96636" w:rsidRDefault="00C05627" w:rsidP="00D96636">
      <w:pPr>
        <w:tabs>
          <w:tab w:val="left" w:pos="6270"/>
        </w:tabs>
        <w:rPr>
          <w:b/>
          <w:sz w:val="28"/>
          <w:szCs w:val="28"/>
          <w:u w:val="single"/>
        </w:rPr>
      </w:pPr>
      <w:r w:rsidRPr="00C05627">
        <w:rPr>
          <w:rFonts w:ascii="Helvetica Neue" w:eastAsia="Times New Roman" w:hAnsi="Helvetica Neue" w:cs="Times New Roman"/>
          <w:color w:val="444444"/>
          <w:sz w:val="24"/>
          <w:szCs w:val="24"/>
          <w:bdr w:val="none" w:sz="0" w:space="0" w:color="auto" w:frame="1"/>
        </w:rPr>
        <w:br/>
      </w:r>
      <w:r w:rsidR="00D96636">
        <w:rPr>
          <w:b/>
          <w:sz w:val="28"/>
          <w:szCs w:val="28"/>
          <w:u w:val="single"/>
        </w:rPr>
        <w:t>Flash mob</w:t>
      </w:r>
      <w:r w:rsidR="00D96636">
        <w:rPr>
          <w:b/>
          <w:sz w:val="28"/>
          <w:szCs w:val="28"/>
          <w:u w:val="single"/>
        </w:rPr>
        <w:t xml:space="preserve"> : </w:t>
      </w:r>
    </w:p>
    <w:p w14:paraId="10CB1613" w14:textId="0F7721B6" w:rsidR="00C05627" w:rsidRPr="00C05627" w:rsidRDefault="00D96636" w:rsidP="00D96636">
      <w:pPr>
        <w:spacing w:after="0" w:line="240" w:lineRule="auto"/>
        <w:rPr>
          <w:rFonts w:ascii="Helvetica Neue" w:eastAsia="Times New Roman" w:hAnsi="Helvetica Neue" w:cs="Times New Roman"/>
          <w:color w:val="444444"/>
          <w:sz w:val="24"/>
          <w:szCs w:val="24"/>
        </w:rPr>
      </w:pPr>
      <w:r w:rsidRPr="00D96636">
        <w:rPr>
          <w:rFonts w:ascii="Helvetica Neue" w:eastAsia="Times New Roman" w:hAnsi="Helvetica Neue" w:cs="Times New Roman"/>
          <w:color w:val="000000" w:themeColor="text1"/>
          <w:sz w:val="20"/>
          <w:szCs w:val="20"/>
          <w:bdr w:val="none" w:sz="0" w:space="0" w:color="auto" w:frame="1"/>
        </w:rPr>
        <w:t>Le vendredi 24, tous les élèves de l’école se retrouveront dans la cour des primaires pour un temps de partage autour d’une petite chorégraphie « estivale</w:t>
      </w:r>
      <w:proofErr w:type="gramStart"/>
      <w:r w:rsidRPr="00D96636">
        <w:rPr>
          <w:rFonts w:ascii="Helvetica Neue" w:eastAsia="Times New Roman" w:hAnsi="Helvetica Neue" w:cs="Times New Roman"/>
          <w:color w:val="000000" w:themeColor="text1"/>
          <w:sz w:val="20"/>
          <w:szCs w:val="20"/>
          <w:bdr w:val="none" w:sz="0" w:space="0" w:color="auto" w:frame="1"/>
        </w:rPr>
        <w:t> »…</w:t>
      </w:r>
      <w:proofErr w:type="gramEnd"/>
      <w:r w:rsidRPr="00D96636">
        <w:rPr>
          <w:rFonts w:ascii="Helvetica Neue" w:eastAsia="Times New Roman" w:hAnsi="Helvetica Neue" w:cs="Times New Roman"/>
          <w:color w:val="000000" w:themeColor="text1"/>
          <w:sz w:val="20"/>
          <w:szCs w:val="20"/>
          <w:bdr w:val="none" w:sz="0" w:space="0" w:color="auto" w:frame="1"/>
        </w:rPr>
        <w:t xml:space="preserve"> Les distances entre les classes seront respectées mais ce sera un premier moment de partage dans l’année. </w:t>
      </w:r>
      <w:r w:rsidR="00C05627" w:rsidRPr="00C05627">
        <w:rPr>
          <w:rFonts w:ascii="Helvetica Neue" w:eastAsia="Times New Roman" w:hAnsi="Helvetica Neue" w:cs="Times New Roman"/>
          <w:color w:val="444444"/>
          <w:sz w:val="24"/>
          <w:szCs w:val="24"/>
          <w:bdr w:val="none" w:sz="0" w:space="0" w:color="auto" w:frame="1"/>
        </w:rPr>
        <w:br/>
      </w:r>
    </w:p>
    <w:p w14:paraId="2248B152" w14:textId="622B1EE1" w:rsidR="00D96636" w:rsidRDefault="00D96636" w:rsidP="00D96636">
      <w:pPr>
        <w:tabs>
          <w:tab w:val="left" w:pos="6270"/>
        </w:tabs>
        <w:rPr>
          <w:b/>
          <w:sz w:val="28"/>
          <w:szCs w:val="28"/>
          <w:u w:val="single"/>
        </w:rPr>
      </w:pPr>
      <w:r>
        <w:rPr>
          <w:b/>
          <w:sz w:val="28"/>
          <w:szCs w:val="28"/>
          <w:u w:val="single"/>
        </w:rPr>
        <w:t>Journée européenne des langues</w:t>
      </w:r>
      <w:r>
        <w:rPr>
          <w:b/>
          <w:sz w:val="28"/>
          <w:szCs w:val="28"/>
          <w:u w:val="single"/>
        </w:rPr>
        <w:t xml:space="preserve"> : </w:t>
      </w:r>
    </w:p>
    <w:p w14:paraId="5A1A886E" w14:textId="2A70839B" w:rsidR="00C05627" w:rsidRPr="00C05627" w:rsidRDefault="00D96636" w:rsidP="00D96636">
      <w:pPr>
        <w:spacing w:after="0" w:line="240" w:lineRule="auto"/>
        <w:rPr>
          <w:rFonts w:ascii="Times New Roman" w:eastAsia="Times New Roman" w:hAnsi="Times New Roman" w:cs="Times New Roman"/>
          <w:sz w:val="24"/>
          <w:szCs w:val="24"/>
        </w:rPr>
      </w:pPr>
      <w:r>
        <w:rPr>
          <w:rFonts w:ascii="Helvetica Neue" w:eastAsia="Times New Roman" w:hAnsi="Helvetica Neue" w:cs="Times New Roman"/>
          <w:color w:val="000000" w:themeColor="text1"/>
          <w:sz w:val="20"/>
          <w:szCs w:val="20"/>
          <w:bdr w:val="none" w:sz="0" w:space="0" w:color="auto" w:frame="1"/>
        </w:rPr>
        <w:t>Dimanche 26 septembre se tiendra la journée européenne des langues. L’occasion de promouvoir le patrimoine linguistique de l’Europe. Une activité autour d</w:t>
      </w:r>
      <w:r w:rsidR="007A2265">
        <w:rPr>
          <w:rFonts w:ascii="Helvetica Neue" w:eastAsia="Times New Roman" w:hAnsi="Helvetica Neue" w:cs="Times New Roman"/>
          <w:color w:val="000000" w:themeColor="text1"/>
          <w:sz w:val="20"/>
          <w:szCs w:val="20"/>
          <w:bdr w:val="none" w:sz="0" w:space="0" w:color="auto" w:frame="1"/>
        </w:rPr>
        <w:t>u</w:t>
      </w:r>
      <w:r>
        <w:rPr>
          <w:rFonts w:ascii="Helvetica Neue" w:eastAsia="Times New Roman" w:hAnsi="Helvetica Neue" w:cs="Times New Roman"/>
          <w:color w:val="000000" w:themeColor="text1"/>
          <w:sz w:val="20"/>
          <w:szCs w:val="20"/>
          <w:bdr w:val="none" w:sz="0" w:space="0" w:color="auto" w:frame="1"/>
        </w:rPr>
        <w:t xml:space="preserve"> « bonjour » européen</w:t>
      </w:r>
      <w:r w:rsidR="007A2265">
        <w:rPr>
          <w:rFonts w:ascii="Helvetica Neue" w:eastAsia="Times New Roman" w:hAnsi="Helvetica Neue" w:cs="Times New Roman"/>
          <w:color w:val="444444"/>
          <w:sz w:val="24"/>
          <w:szCs w:val="24"/>
          <w:bdr w:val="none" w:sz="0" w:space="0" w:color="auto" w:frame="1"/>
        </w:rPr>
        <w:t xml:space="preserve"> </w:t>
      </w:r>
      <w:r w:rsidR="007A2265">
        <w:rPr>
          <w:rFonts w:ascii="Helvetica Neue" w:eastAsia="Times New Roman" w:hAnsi="Helvetica Neue" w:cs="Times New Roman"/>
          <w:color w:val="000000" w:themeColor="text1"/>
          <w:sz w:val="20"/>
          <w:szCs w:val="20"/>
          <w:bdr w:val="none" w:sz="0" w:space="0" w:color="auto" w:frame="1"/>
        </w:rPr>
        <w:t xml:space="preserve">sera organisée pour les élèves le lundi 27 septembre. Le repas du jour sera également l’occasion de découvrir certaines saveurs des autres pays… </w:t>
      </w:r>
      <w:r w:rsidRPr="00C05627">
        <w:rPr>
          <w:rFonts w:ascii="Helvetica Neue" w:eastAsia="Times New Roman" w:hAnsi="Helvetica Neue" w:cs="Times New Roman"/>
          <w:color w:val="444444"/>
          <w:sz w:val="24"/>
          <w:szCs w:val="24"/>
          <w:bdr w:val="none" w:sz="0" w:space="0" w:color="auto" w:frame="1"/>
        </w:rPr>
        <w:br/>
      </w:r>
    </w:p>
    <w:p w14:paraId="6854F4B8" w14:textId="7D5377E3" w:rsidR="007A2265" w:rsidRDefault="007A2265" w:rsidP="007A2265">
      <w:pPr>
        <w:tabs>
          <w:tab w:val="left" w:pos="6270"/>
        </w:tabs>
        <w:rPr>
          <w:b/>
          <w:sz w:val="28"/>
          <w:szCs w:val="28"/>
          <w:u w:val="single"/>
        </w:rPr>
      </w:pPr>
      <w:r>
        <w:rPr>
          <w:b/>
          <w:sz w:val="28"/>
          <w:szCs w:val="28"/>
          <w:u w:val="single"/>
        </w:rPr>
        <w:t>Catéchèse</w:t>
      </w:r>
      <w:r>
        <w:rPr>
          <w:b/>
          <w:sz w:val="28"/>
          <w:szCs w:val="28"/>
          <w:u w:val="single"/>
        </w:rPr>
        <w:t xml:space="preserve"> : </w:t>
      </w:r>
    </w:p>
    <w:p w14:paraId="06312468" w14:textId="3BB17091" w:rsidR="007A2265" w:rsidRDefault="007A2265" w:rsidP="007A2265">
      <w:pPr>
        <w:tabs>
          <w:tab w:val="left" w:pos="6270"/>
        </w:tabs>
        <w:rPr>
          <w:rFonts w:ascii="Helvetica Neue" w:eastAsia="Times New Roman" w:hAnsi="Helvetica Neue" w:cs="Times New Roman"/>
          <w:color w:val="000000" w:themeColor="text1"/>
          <w:sz w:val="20"/>
          <w:szCs w:val="20"/>
          <w:bdr w:val="none" w:sz="0" w:space="0" w:color="auto" w:frame="1"/>
        </w:rPr>
      </w:pPr>
      <w:r>
        <w:rPr>
          <w:rFonts w:ascii="Helvetica Neue" w:eastAsia="Times New Roman" w:hAnsi="Helvetica Neue" w:cs="Times New Roman"/>
          <w:color w:val="000000" w:themeColor="text1"/>
          <w:sz w:val="20"/>
          <w:szCs w:val="20"/>
          <w:bdr w:val="none" w:sz="0" w:space="0" w:color="auto" w:frame="1"/>
        </w:rPr>
        <w:t xml:space="preserve">Vous trouverez en PJ les premières KT news de l’année. La n°2 concerne les préparations aux sacrements. Vous pouvez également vous rendre à la maison paroissiale de Plabennec le vendredi 17 septembre de 17h à 20h pour obtenir des renseignements. </w:t>
      </w:r>
    </w:p>
    <w:p w14:paraId="21383801" w14:textId="4679E71F" w:rsidR="007A2265" w:rsidRPr="007A2265" w:rsidRDefault="007A2265" w:rsidP="007A2265">
      <w:pPr>
        <w:tabs>
          <w:tab w:val="left" w:pos="6270"/>
        </w:tabs>
        <w:rPr>
          <w:rFonts w:ascii="Helvetica Neue" w:eastAsia="Times New Roman" w:hAnsi="Helvetica Neue" w:cs="Times New Roman"/>
          <w:color w:val="000000" w:themeColor="text1"/>
          <w:sz w:val="20"/>
          <w:szCs w:val="20"/>
          <w:bdr w:val="none" w:sz="0" w:space="0" w:color="auto" w:frame="1"/>
        </w:rPr>
      </w:pPr>
      <w:r>
        <w:rPr>
          <w:rFonts w:ascii="Helvetica Neue" w:eastAsia="Times New Roman" w:hAnsi="Helvetica Neue" w:cs="Times New Roman"/>
          <w:color w:val="000000" w:themeColor="text1"/>
          <w:sz w:val="20"/>
          <w:szCs w:val="20"/>
          <w:bdr w:val="none" w:sz="0" w:space="0" w:color="auto" w:frame="1"/>
        </w:rPr>
        <w:t xml:space="preserve">Les conditions sanitaires et la règle du non brassage des groupes rend </w:t>
      </w:r>
      <w:r w:rsidR="008B28F4">
        <w:rPr>
          <w:rFonts w:ascii="Helvetica Neue" w:eastAsia="Times New Roman" w:hAnsi="Helvetica Neue" w:cs="Times New Roman"/>
          <w:color w:val="000000" w:themeColor="text1"/>
          <w:sz w:val="20"/>
          <w:szCs w:val="20"/>
          <w:bdr w:val="none" w:sz="0" w:space="0" w:color="auto" w:frame="1"/>
        </w:rPr>
        <w:t xml:space="preserve">l’organisation du temps de catéchèse compliquée sur l’école et nous avons une bénévole en moins cette année. Les cours doivent reprendre au retour des vacances de Toussaint. Si vous avez des disponibilités et l’envie d’encadrer un petit groupe d’élèves, merci d’adresser vos possibilités à l’adresse suivante : </w:t>
      </w:r>
      <w:hyperlink r:id="rId7" w:history="1">
        <w:r w:rsidR="008B28F4" w:rsidRPr="009023F2">
          <w:rPr>
            <w:rStyle w:val="Lienhypertexte"/>
            <w:rFonts w:ascii="Helvetica Neue" w:eastAsia="Times New Roman" w:hAnsi="Helvetica Neue" w:cs="Times New Roman"/>
            <w:sz w:val="20"/>
            <w:szCs w:val="20"/>
            <w:bdr w:val="none" w:sz="0" w:space="0" w:color="auto" w:frame="1"/>
          </w:rPr>
          <w:t>eco29.st-jaooua.plouvien@enseignement-catholique.bzh</w:t>
        </w:r>
      </w:hyperlink>
      <w:r w:rsidR="008B28F4">
        <w:rPr>
          <w:rFonts w:ascii="Helvetica Neue" w:eastAsia="Times New Roman" w:hAnsi="Helvetica Neue" w:cs="Times New Roman"/>
          <w:color w:val="000000" w:themeColor="text1"/>
          <w:sz w:val="20"/>
          <w:szCs w:val="20"/>
          <w:bdr w:val="none" w:sz="0" w:space="0" w:color="auto" w:frame="1"/>
        </w:rPr>
        <w:t xml:space="preserve"> </w:t>
      </w:r>
    </w:p>
    <w:p w14:paraId="61810343" w14:textId="77777777" w:rsidR="00C05627" w:rsidRDefault="00C05627" w:rsidP="008B28F4">
      <w:pPr>
        <w:tabs>
          <w:tab w:val="left" w:pos="6270"/>
        </w:tabs>
        <w:rPr>
          <w:b/>
          <w:sz w:val="28"/>
          <w:szCs w:val="28"/>
          <w:u w:val="single"/>
        </w:rPr>
      </w:pPr>
    </w:p>
    <w:p w14:paraId="327F6C18" w14:textId="507CDEED" w:rsidR="005809F6" w:rsidRPr="008B28F4" w:rsidRDefault="007E1236">
      <w:pPr>
        <w:tabs>
          <w:tab w:val="left" w:pos="6270"/>
        </w:tabs>
        <w:jc w:val="right"/>
        <w:rPr>
          <w:rFonts w:ascii="Helvetica Neue" w:hAnsi="Helvetica Neue"/>
          <w:sz w:val="24"/>
          <w:szCs w:val="24"/>
        </w:rPr>
      </w:pPr>
      <w:r w:rsidRPr="008B28F4">
        <w:rPr>
          <w:rFonts w:ascii="Helvetica Neue" w:hAnsi="Helvetica Neue"/>
          <w:sz w:val="24"/>
          <w:szCs w:val="24"/>
        </w:rPr>
        <w:t xml:space="preserve">Le directeur </w:t>
      </w:r>
    </w:p>
    <w:p w14:paraId="5D629096" w14:textId="77777777" w:rsidR="005809F6" w:rsidRPr="008B28F4" w:rsidRDefault="007E1236">
      <w:pPr>
        <w:tabs>
          <w:tab w:val="left" w:pos="6270"/>
        </w:tabs>
        <w:jc w:val="right"/>
        <w:rPr>
          <w:rFonts w:ascii="Helvetica Neue" w:hAnsi="Helvetica Neue"/>
          <w:sz w:val="24"/>
          <w:szCs w:val="24"/>
        </w:rPr>
      </w:pPr>
      <w:proofErr w:type="spellStart"/>
      <w:proofErr w:type="gramStart"/>
      <w:r w:rsidRPr="008B28F4">
        <w:rPr>
          <w:rFonts w:ascii="Helvetica Neue" w:hAnsi="Helvetica Neue"/>
          <w:sz w:val="24"/>
          <w:szCs w:val="24"/>
        </w:rPr>
        <w:t>A.Lagadec</w:t>
      </w:r>
      <w:proofErr w:type="spellEnd"/>
      <w:proofErr w:type="gramEnd"/>
    </w:p>
    <w:sectPr w:rsidR="005809F6" w:rsidRPr="008B28F4">
      <w:pgSz w:w="11906" w:h="16838"/>
      <w:pgMar w:top="30" w:right="423" w:bottom="0"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84B46"/>
    <w:multiLevelType w:val="multilevel"/>
    <w:tmpl w:val="15A01CC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226DF2"/>
    <w:multiLevelType w:val="hybridMultilevel"/>
    <w:tmpl w:val="7DF8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F6"/>
    <w:rsid w:val="005809F6"/>
    <w:rsid w:val="007A2265"/>
    <w:rsid w:val="007E1236"/>
    <w:rsid w:val="008B28F4"/>
    <w:rsid w:val="00B54AB2"/>
    <w:rsid w:val="00C05627"/>
    <w:rsid w:val="00D96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D6D9"/>
  <w15:docId w15:val="{8C38BE5B-617C-CC46-8EE0-01D3478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11"/>
  </w:style>
  <w:style w:type="paragraph" w:styleId="Titre1">
    <w:name w:val="heading 1"/>
    <w:basedOn w:val="Normal"/>
    <w:next w:val="Normal"/>
    <w:link w:val="Titre1Car"/>
    <w:uiPriority w:val="9"/>
    <w:qFormat/>
    <w:rsid w:val="001B7938"/>
    <w:pPr>
      <w:keepNext/>
      <w:numPr>
        <w:numId w:val="1"/>
      </w:numPr>
      <w:suppressAutoHyphens/>
      <w:spacing w:after="0" w:line="240" w:lineRule="auto"/>
      <w:jc w:val="center"/>
      <w:outlineLvl w:val="0"/>
    </w:pPr>
    <w:rPr>
      <w:rFonts w:ascii="Comic Sans MS" w:eastAsia="Times New Roman" w:hAnsi="Comic Sans MS" w:cs="Times New Roman"/>
      <w:sz w:val="28"/>
      <w:szCs w:val="20"/>
      <w:lang w:eastAsia="ar-SA"/>
    </w:rPr>
  </w:style>
  <w:style w:type="paragraph" w:styleId="Titre2">
    <w:name w:val="heading 2"/>
    <w:basedOn w:val="Normal"/>
    <w:next w:val="Normal"/>
    <w:link w:val="Titre2Car"/>
    <w:uiPriority w:val="9"/>
    <w:semiHidden/>
    <w:unhideWhenUsed/>
    <w:qFormat/>
    <w:rsid w:val="001B7938"/>
    <w:pPr>
      <w:keepNext/>
      <w:numPr>
        <w:ilvl w:val="1"/>
        <w:numId w:val="1"/>
      </w:numPr>
      <w:suppressAutoHyphens/>
      <w:spacing w:after="0" w:line="240" w:lineRule="auto"/>
      <w:outlineLvl w:val="1"/>
    </w:pPr>
    <w:rPr>
      <w:rFonts w:ascii="Comic Sans MS" w:eastAsia="Times New Roman" w:hAnsi="Comic Sans MS" w:cs="Times New Roman"/>
      <w:b/>
      <w:i/>
      <w:sz w:val="24"/>
      <w:szCs w:val="20"/>
      <w:lang w:eastAsia="ar-SA"/>
    </w:rPr>
  </w:style>
  <w:style w:type="paragraph" w:styleId="Titre3">
    <w:name w:val="heading 3"/>
    <w:basedOn w:val="Normal"/>
    <w:next w:val="Normal"/>
    <w:link w:val="Titre3Car"/>
    <w:uiPriority w:val="9"/>
    <w:semiHidden/>
    <w:unhideWhenUsed/>
    <w:qFormat/>
    <w:rsid w:val="001B7938"/>
    <w:pPr>
      <w:keepNext/>
      <w:numPr>
        <w:ilvl w:val="2"/>
        <w:numId w:val="1"/>
      </w:numPr>
      <w:suppressAutoHyphens/>
      <w:spacing w:after="0" w:line="240" w:lineRule="auto"/>
      <w:outlineLvl w:val="2"/>
    </w:pPr>
    <w:rPr>
      <w:rFonts w:ascii="Comic Sans MS" w:eastAsia="Times New Roman" w:hAnsi="Comic Sans MS" w:cs="Times New Roman"/>
      <w:sz w:val="24"/>
      <w:szCs w:val="20"/>
      <w:lang w:eastAsia="ar-SA"/>
    </w:rPr>
  </w:style>
  <w:style w:type="paragraph" w:styleId="Titre4">
    <w:name w:val="heading 4"/>
    <w:basedOn w:val="Normal"/>
    <w:next w:val="Normal"/>
    <w:link w:val="Titre4Car"/>
    <w:uiPriority w:val="9"/>
    <w:semiHidden/>
    <w:unhideWhenUsed/>
    <w:qFormat/>
    <w:rsid w:val="001B7938"/>
    <w:pPr>
      <w:keepNext/>
      <w:numPr>
        <w:ilvl w:val="3"/>
        <w:numId w:val="1"/>
      </w:numPr>
      <w:suppressAutoHyphens/>
      <w:spacing w:after="0" w:line="240" w:lineRule="auto"/>
      <w:jc w:val="center"/>
      <w:outlineLvl w:val="3"/>
    </w:pPr>
    <w:rPr>
      <w:rFonts w:ascii="Comic Sans MS" w:eastAsia="Times New Roman" w:hAnsi="Comic Sans MS" w:cs="Times New Roman"/>
      <w:b/>
      <w:sz w:val="28"/>
      <w:szCs w:val="20"/>
      <w:lang w:eastAsia="ar-SA"/>
    </w:rPr>
  </w:style>
  <w:style w:type="paragraph" w:styleId="Titre5">
    <w:name w:val="heading 5"/>
    <w:basedOn w:val="Normal"/>
    <w:next w:val="Normal"/>
    <w:link w:val="Titre5Car"/>
    <w:uiPriority w:val="9"/>
    <w:semiHidden/>
    <w:unhideWhenUsed/>
    <w:qFormat/>
    <w:rsid w:val="001B7938"/>
    <w:pPr>
      <w:keepNext/>
      <w:numPr>
        <w:ilvl w:val="4"/>
        <w:numId w:val="1"/>
      </w:numPr>
      <w:suppressAutoHyphens/>
      <w:spacing w:after="0" w:line="240" w:lineRule="auto"/>
      <w:jc w:val="center"/>
      <w:outlineLvl w:val="4"/>
    </w:pPr>
    <w:rPr>
      <w:rFonts w:ascii="Comic Sans MS" w:eastAsia="Times New Roman" w:hAnsi="Comic Sans MS" w:cs="Times New Roman"/>
      <w:i/>
      <w:sz w:val="24"/>
      <w:szCs w:val="20"/>
      <w:lang w:eastAsia="ar-SA"/>
    </w:rPr>
  </w:style>
  <w:style w:type="paragraph" w:styleId="Titre6">
    <w:name w:val="heading 6"/>
    <w:basedOn w:val="Normal"/>
    <w:next w:val="Normal"/>
    <w:link w:val="Titre6Car"/>
    <w:uiPriority w:val="9"/>
    <w:semiHidden/>
    <w:unhideWhenUsed/>
    <w:qFormat/>
    <w:rsid w:val="001B7938"/>
    <w:pPr>
      <w:keepNext/>
      <w:numPr>
        <w:ilvl w:val="5"/>
        <w:numId w:val="1"/>
      </w:numPr>
      <w:suppressAutoHyphens/>
      <w:spacing w:after="0" w:line="240" w:lineRule="auto"/>
      <w:outlineLvl w:val="5"/>
    </w:pPr>
    <w:rPr>
      <w:rFonts w:ascii="Comic Sans MS" w:eastAsia="Times New Roman" w:hAnsi="Comic Sans MS" w:cs="Times New Roman"/>
      <w:b/>
      <w:bCs/>
      <w:sz w:val="28"/>
      <w:szCs w:val="20"/>
      <w:lang w:eastAsia="ar-SA"/>
    </w:rPr>
  </w:style>
  <w:style w:type="paragraph" w:styleId="Titre7">
    <w:name w:val="heading 7"/>
    <w:basedOn w:val="Normal"/>
    <w:next w:val="Normal"/>
    <w:link w:val="Titre7Car"/>
    <w:qFormat/>
    <w:rsid w:val="001B7938"/>
    <w:pPr>
      <w:keepNext/>
      <w:numPr>
        <w:ilvl w:val="6"/>
        <w:numId w:val="1"/>
      </w:numPr>
      <w:suppressAutoHyphens/>
      <w:spacing w:after="0" w:line="240" w:lineRule="auto"/>
      <w:outlineLvl w:val="6"/>
    </w:pPr>
    <w:rPr>
      <w:rFonts w:ascii="Comic Sans MS" w:eastAsia="Times New Roman" w:hAnsi="Comic Sans MS" w:cs="Times New Roman"/>
      <w:b/>
      <w:bCs/>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link w:val="TextedebullesCar"/>
    <w:uiPriority w:val="99"/>
    <w:semiHidden/>
    <w:unhideWhenUsed/>
    <w:rsid w:val="00D969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90C"/>
    <w:rPr>
      <w:rFonts w:ascii="Tahoma" w:hAnsi="Tahoma" w:cs="Tahoma"/>
      <w:sz w:val="16"/>
      <w:szCs w:val="16"/>
    </w:rPr>
  </w:style>
  <w:style w:type="paragraph" w:styleId="Paragraphedeliste">
    <w:name w:val="List Paragraph"/>
    <w:basedOn w:val="Normal"/>
    <w:uiPriority w:val="34"/>
    <w:qFormat/>
    <w:rsid w:val="00D9690C"/>
    <w:pPr>
      <w:ind w:left="720"/>
      <w:contextualSpacing/>
    </w:pPr>
  </w:style>
  <w:style w:type="table" w:styleId="Grilledutableau">
    <w:name w:val="Table Grid"/>
    <w:basedOn w:val="TableauNormal"/>
    <w:uiPriority w:val="59"/>
    <w:rsid w:val="001A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E8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190466"/>
    <w:rPr>
      <w:color w:val="0000FF" w:themeColor="hyperlink"/>
      <w:u w:val="single"/>
    </w:rPr>
  </w:style>
  <w:style w:type="character" w:styleId="Lienhypertextesuivivisit">
    <w:name w:val="FollowedHyperlink"/>
    <w:basedOn w:val="Policepardfaut"/>
    <w:uiPriority w:val="99"/>
    <w:semiHidden/>
    <w:unhideWhenUsed/>
    <w:rsid w:val="00190466"/>
    <w:rPr>
      <w:color w:val="800080" w:themeColor="followedHyperlink"/>
      <w:u w:val="single"/>
    </w:rPr>
  </w:style>
  <w:style w:type="character" w:styleId="Mentionnonrsolue">
    <w:name w:val="Unresolved Mention"/>
    <w:basedOn w:val="Policepardfaut"/>
    <w:uiPriority w:val="99"/>
    <w:rsid w:val="003C3103"/>
    <w:rPr>
      <w:color w:val="605E5C"/>
      <w:shd w:val="clear" w:color="auto" w:fill="E1DFDD"/>
    </w:rPr>
  </w:style>
  <w:style w:type="character" w:customStyle="1" w:styleId="Titre1Car">
    <w:name w:val="Titre 1 Car"/>
    <w:basedOn w:val="Policepardfaut"/>
    <w:link w:val="Titre1"/>
    <w:rsid w:val="001B7938"/>
    <w:rPr>
      <w:rFonts w:ascii="Comic Sans MS" w:eastAsia="Times New Roman" w:hAnsi="Comic Sans MS" w:cs="Times New Roman"/>
      <w:sz w:val="28"/>
      <w:szCs w:val="20"/>
      <w:lang w:eastAsia="ar-SA"/>
    </w:rPr>
  </w:style>
  <w:style w:type="character" w:customStyle="1" w:styleId="Titre2Car">
    <w:name w:val="Titre 2 Car"/>
    <w:basedOn w:val="Policepardfaut"/>
    <w:link w:val="Titre2"/>
    <w:rsid w:val="001B7938"/>
    <w:rPr>
      <w:rFonts w:ascii="Comic Sans MS" w:eastAsia="Times New Roman" w:hAnsi="Comic Sans MS" w:cs="Times New Roman"/>
      <w:b/>
      <w:i/>
      <w:sz w:val="24"/>
      <w:szCs w:val="20"/>
      <w:lang w:eastAsia="ar-SA"/>
    </w:rPr>
  </w:style>
  <w:style w:type="character" w:customStyle="1" w:styleId="Titre3Car">
    <w:name w:val="Titre 3 Car"/>
    <w:basedOn w:val="Policepardfaut"/>
    <w:link w:val="Titre3"/>
    <w:rsid w:val="001B7938"/>
    <w:rPr>
      <w:rFonts w:ascii="Comic Sans MS" w:eastAsia="Times New Roman" w:hAnsi="Comic Sans MS" w:cs="Times New Roman"/>
      <w:sz w:val="24"/>
      <w:szCs w:val="20"/>
      <w:lang w:eastAsia="ar-SA"/>
    </w:rPr>
  </w:style>
  <w:style w:type="character" w:customStyle="1" w:styleId="Titre4Car">
    <w:name w:val="Titre 4 Car"/>
    <w:basedOn w:val="Policepardfaut"/>
    <w:link w:val="Titre4"/>
    <w:rsid w:val="001B7938"/>
    <w:rPr>
      <w:rFonts w:ascii="Comic Sans MS" w:eastAsia="Times New Roman" w:hAnsi="Comic Sans MS" w:cs="Times New Roman"/>
      <w:b/>
      <w:sz w:val="28"/>
      <w:szCs w:val="20"/>
      <w:lang w:eastAsia="ar-SA"/>
    </w:rPr>
  </w:style>
  <w:style w:type="character" w:customStyle="1" w:styleId="Titre5Car">
    <w:name w:val="Titre 5 Car"/>
    <w:basedOn w:val="Policepardfaut"/>
    <w:link w:val="Titre5"/>
    <w:rsid w:val="001B7938"/>
    <w:rPr>
      <w:rFonts w:ascii="Comic Sans MS" w:eastAsia="Times New Roman" w:hAnsi="Comic Sans MS" w:cs="Times New Roman"/>
      <w:i/>
      <w:sz w:val="24"/>
      <w:szCs w:val="20"/>
      <w:lang w:eastAsia="ar-SA"/>
    </w:rPr>
  </w:style>
  <w:style w:type="character" w:customStyle="1" w:styleId="Titre6Car">
    <w:name w:val="Titre 6 Car"/>
    <w:basedOn w:val="Policepardfaut"/>
    <w:link w:val="Titre6"/>
    <w:rsid w:val="001B7938"/>
    <w:rPr>
      <w:rFonts w:ascii="Comic Sans MS" w:eastAsia="Times New Roman" w:hAnsi="Comic Sans MS" w:cs="Times New Roman"/>
      <w:b/>
      <w:bCs/>
      <w:sz w:val="28"/>
      <w:szCs w:val="20"/>
      <w:lang w:eastAsia="ar-SA"/>
    </w:rPr>
  </w:style>
  <w:style w:type="character" w:customStyle="1" w:styleId="Titre7Car">
    <w:name w:val="Titre 7 Car"/>
    <w:basedOn w:val="Policepardfaut"/>
    <w:link w:val="Titre7"/>
    <w:rsid w:val="001B7938"/>
    <w:rPr>
      <w:rFonts w:ascii="Comic Sans MS" w:eastAsia="Times New Roman" w:hAnsi="Comic Sans MS" w:cs="Times New Roman"/>
      <w:b/>
      <w:bCs/>
      <w:sz w:val="24"/>
      <w:szCs w:val="20"/>
      <w:lang w:eastAsia="ar-SA"/>
    </w:rPr>
  </w:style>
  <w:style w:type="character" w:customStyle="1" w:styleId="currenthithighlight">
    <w:name w:val="currenthithighlight"/>
    <w:basedOn w:val="Policepardfaut"/>
    <w:rsid w:val="00DE68B9"/>
  </w:style>
  <w:style w:type="character" w:customStyle="1" w:styleId="apple-converted-space">
    <w:name w:val="apple-converted-space"/>
    <w:basedOn w:val="Policepardfaut"/>
    <w:rsid w:val="00DE68B9"/>
  </w:style>
  <w:style w:type="character" w:customStyle="1" w:styleId="highlight">
    <w:name w:val="highlight"/>
    <w:basedOn w:val="Policepardfaut"/>
    <w:rsid w:val="00DE68B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7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co29.st-jaooua.plouvien@enseignement-catholique.bz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7Z+zGbID3MJDFcFGMLZZYR23oA==">AMUW2mVzzW4p9r+zb19XwDa6M0ODS6GCS+ZQwpIMgIwJqMUzqFXuP3fX0yJlDT8VCZ+K1NiPzrMrnx1zopgZ2y7BnVjMADYC1u5vd/FPuXAv2G5WBP/k5Mc=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354</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BOUGUENNEC</dc:creator>
  <cp:lastModifiedBy>anthony lagadec</cp:lastModifiedBy>
  <cp:revision>3</cp:revision>
  <dcterms:created xsi:type="dcterms:W3CDTF">2018-10-19T09:46:00Z</dcterms:created>
  <dcterms:modified xsi:type="dcterms:W3CDTF">2021-09-15T09:30:00Z</dcterms:modified>
</cp:coreProperties>
</file>