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5709B" w14:textId="77777777" w:rsidR="00D9690C" w:rsidRDefault="003A2E92">
      <w:r>
        <w:rPr>
          <w:noProof/>
          <w:lang w:eastAsia="fr-FR"/>
        </w:rPr>
        <w:drawing>
          <wp:anchor distT="0" distB="0" distL="0" distR="0" simplePos="0" relativeHeight="251658240" behindDoc="1" locked="0" layoutInCell="1" allowOverlap="1" wp14:anchorId="56CA483B" wp14:editId="2941F440">
            <wp:simplePos x="0" y="0"/>
            <wp:positionH relativeFrom="margin">
              <wp:posOffset>-337820</wp:posOffset>
            </wp:positionH>
            <wp:positionV relativeFrom="margin">
              <wp:posOffset>-4445</wp:posOffset>
            </wp:positionV>
            <wp:extent cx="1524000" cy="103822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60051" b="807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3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243F58B" wp14:editId="642FBB79">
            <wp:simplePos x="0" y="0"/>
            <wp:positionH relativeFrom="column">
              <wp:posOffset>5653405</wp:posOffset>
            </wp:positionH>
            <wp:positionV relativeFrom="paragraph">
              <wp:posOffset>-71120</wp:posOffset>
            </wp:positionV>
            <wp:extent cx="1611630" cy="962025"/>
            <wp:effectExtent l="19050" t="0" r="7620" b="0"/>
            <wp:wrapNone/>
            <wp:docPr id="3" name="il_fi" descr="http://www.ddec29primaire.org/wp/wp-content/uploads/2013/12/logo_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dec29primaire.org/wp/wp-content/uploads/2013/12/logo_e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1637F2F7" wp14:editId="7B70B7AE">
            <wp:simplePos x="0" y="0"/>
            <wp:positionH relativeFrom="column">
              <wp:posOffset>1224280</wp:posOffset>
            </wp:positionH>
            <wp:positionV relativeFrom="paragraph">
              <wp:posOffset>-42545</wp:posOffset>
            </wp:positionV>
            <wp:extent cx="4410075" cy="952500"/>
            <wp:effectExtent l="38100" t="0" r="28575" b="266700"/>
            <wp:wrapNone/>
            <wp:docPr id="1" name="Image 0" descr="Papier peint de la Visionneuse de photos Windo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ier peint de la Visionneuse de photos Window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952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14:paraId="3FDDB4DD" w14:textId="77777777" w:rsidR="00D9690C" w:rsidRPr="00D9690C" w:rsidRDefault="00D9690C" w:rsidP="00D9690C">
      <w:pPr>
        <w:tabs>
          <w:tab w:val="left" w:pos="9690"/>
        </w:tabs>
      </w:pPr>
      <w:r>
        <w:tab/>
      </w:r>
    </w:p>
    <w:p w14:paraId="37705D5D" w14:textId="77777777" w:rsidR="00D9690C" w:rsidRDefault="00D9690C" w:rsidP="00D9690C"/>
    <w:p w14:paraId="6CBA7720" w14:textId="77777777" w:rsidR="00FD6977" w:rsidRDefault="00D9690C" w:rsidP="00D9690C">
      <w:pPr>
        <w:pStyle w:val="Pardeliste"/>
        <w:tabs>
          <w:tab w:val="left" w:pos="2295"/>
        </w:tabs>
        <w:ind w:left="2685"/>
      </w:pPr>
      <w:r>
        <w:t xml:space="preserve">          45 rue de Languiden 29860 PLOUVIEN – 02.98.40.90.32</w:t>
      </w:r>
    </w:p>
    <w:p w14:paraId="4878E542" w14:textId="77777777" w:rsidR="00FD6977" w:rsidRPr="003A2E92" w:rsidRDefault="003A2E92" w:rsidP="003A2E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Trebuchet MS" w:eastAsia="Times New Roman" w:hAnsi="Trebuchet MS" w:cs="Times New Roman"/>
          <w:sz w:val="36"/>
          <w:szCs w:val="36"/>
          <w:lang w:eastAsia="fr-FR"/>
        </w:rPr>
      </w:pPr>
      <w:r w:rsidRPr="003A2E92">
        <w:rPr>
          <w:sz w:val="36"/>
          <w:szCs w:val="36"/>
        </w:rPr>
        <w:t>Eveil à la foi –</w:t>
      </w:r>
      <w:r>
        <w:rPr>
          <w:sz w:val="36"/>
          <w:szCs w:val="36"/>
        </w:rPr>
        <w:t xml:space="preserve"> C</w:t>
      </w:r>
      <w:r w:rsidRPr="003A2E92">
        <w:rPr>
          <w:sz w:val="36"/>
          <w:szCs w:val="36"/>
        </w:rPr>
        <w:t xml:space="preserve">atéchèse - </w:t>
      </w:r>
      <w:r>
        <w:rPr>
          <w:sz w:val="36"/>
          <w:szCs w:val="36"/>
        </w:rPr>
        <w:t>Culture R</w:t>
      </w:r>
      <w:r w:rsidRPr="003A2E92">
        <w:rPr>
          <w:sz w:val="36"/>
          <w:szCs w:val="36"/>
        </w:rPr>
        <w:t>eligieuse</w:t>
      </w:r>
    </w:p>
    <w:p w14:paraId="60FFFEB3" w14:textId="77777777" w:rsidR="00FD6977" w:rsidRDefault="00FD6977" w:rsidP="003A2E92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fr-FR"/>
        </w:rPr>
      </w:pPr>
    </w:p>
    <w:p w14:paraId="57DAFE2E" w14:textId="77777777" w:rsidR="00EF550D" w:rsidRPr="00705D0A" w:rsidRDefault="00EF550D" w:rsidP="003A2E92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705D0A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L’inscription </w:t>
      </w:r>
      <w:r w:rsidR="00705D0A" w:rsidRPr="00705D0A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dans nos écoles catholiques entraîne le respect de la spécificité de nos établissements. </w:t>
      </w:r>
    </w:p>
    <w:p w14:paraId="07560CCC" w14:textId="77777777" w:rsidR="00705D0A" w:rsidRDefault="00705D0A" w:rsidP="003A2E92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705D0A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Pour l’école Saint Jaoua, voici les propositions faîtes aux familles : </w:t>
      </w:r>
    </w:p>
    <w:p w14:paraId="0B3598AC" w14:textId="77777777" w:rsidR="009B00E3" w:rsidRPr="00705D0A" w:rsidRDefault="009B00E3" w:rsidP="003A2E92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bookmarkStart w:id="0" w:name="_GoBack"/>
      <w:bookmarkEnd w:id="0"/>
    </w:p>
    <w:p w14:paraId="222EB88E" w14:textId="77777777" w:rsidR="00596843" w:rsidRPr="00596843" w:rsidRDefault="00596843" w:rsidP="003A2E92">
      <w:pPr>
        <w:tabs>
          <w:tab w:val="left" w:pos="2955"/>
        </w:tabs>
        <w:spacing w:line="360" w:lineRule="auto"/>
        <w:rPr>
          <w:rFonts w:ascii="Trebuchet MS" w:hAnsi="Trebuchet MS"/>
          <w:b/>
          <w:sz w:val="28"/>
          <w:szCs w:val="28"/>
          <w:u w:val="single"/>
        </w:rPr>
      </w:pPr>
      <w:r w:rsidRPr="00596843">
        <w:rPr>
          <w:rFonts w:ascii="Trebuchet MS" w:hAnsi="Trebuchet MS"/>
          <w:b/>
          <w:sz w:val="28"/>
          <w:szCs w:val="28"/>
          <w:u w:val="single"/>
        </w:rPr>
        <w:t xml:space="preserve">Maternelles et CP : </w:t>
      </w:r>
    </w:p>
    <w:p w14:paraId="756AF0A8" w14:textId="77777777" w:rsidR="00D9690C" w:rsidRPr="00705D0A" w:rsidRDefault="003A2E92" w:rsidP="003A2E92">
      <w:pPr>
        <w:tabs>
          <w:tab w:val="left" w:pos="2955"/>
        </w:tabs>
        <w:spacing w:line="360" w:lineRule="auto"/>
        <w:rPr>
          <w:rFonts w:ascii="Trebuchet MS" w:hAnsi="Trebuchet MS"/>
          <w:sz w:val="24"/>
          <w:szCs w:val="24"/>
        </w:rPr>
      </w:pPr>
      <w:r w:rsidRPr="00705D0A">
        <w:rPr>
          <w:rFonts w:ascii="Trebuchet MS" w:hAnsi="Trebuchet MS"/>
          <w:sz w:val="24"/>
          <w:szCs w:val="24"/>
        </w:rPr>
        <w:t>Dans le cadre du projet pastoral des écoles du secteur de Plabennec</w:t>
      </w:r>
      <w:r w:rsidR="00EF550D" w:rsidRPr="00705D0A">
        <w:rPr>
          <w:rFonts w:ascii="Trebuchet MS" w:hAnsi="Trebuchet MS"/>
          <w:sz w:val="24"/>
          <w:szCs w:val="24"/>
        </w:rPr>
        <w:t xml:space="preserve"> et de l’Ensemble Paroissial des Vallons de l’Aber Benoît</w:t>
      </w:r>
      <w:r w:rsidRPr="00705D0A">
        <w:rPr>
          <w:rFonts w:ascii="Trebuchet MS" w:hAnsi="Trebuchet MS"/>
          <w:sz w:val="24"/>
          <w:szCs w:val="24"/>
        </w:rPr>
        <w:t xml:space="preserve">, les </w:t>
      </w:r>
      <w:r w:rsidR="00596843" w:rsidRPr="00705D0A">
        <w:rPr>
          <w:rFonts w:ascii="Trebuchet MS" w:hAnsi="Trebuchet MS"/>
          <w:sz w:val="24"/>
          <w:szCs w:val="24"/>
        </w:rPr>
        <w:t xml:space="preserve">élèves </w:t>
      </w:r>
      <w:r w:rsidRPr="00705D0A">
        <w:rPr>
          <w:rFonts w:ascii="Trebuchet MS" w:hAnsi="Trebuchet MS"/>
          <w:sz w:val="24"/>
          <w:szCs w:val="24"/>
        </w:rPr>
        <w:t xml:space="preserve">auront un éveil à la Foi sur quelques temps forts de l’année (célébration de Noël, échanges, bricolages…) </w:t>
      </w:r>
    </w:p>
    <w:p w14:paraId="229F4B67" w14:textId="77777777" w:rsidR="00596843" w:rsidRPr="00EF550D" w:rsidRDefault="00596843" w:rsidP="003A2E92">
      <w:pPr>
        <w:tabs>
          <w:tab w:val="left" w:pos="2955"/>
        </w:tabs>
        <w:spacing w:line="360" w:lineRule="auto"/>
        <w:rPr>
          <w:rFonts w:ascii="Trebuchet MS" w:hAnsi="Trebuchet MS"/>
          <w:b/>
          <w:sz w:val="28"/>
          <w:szCs w:val="28"/>
          <w:u w:val="single"/>
        </w:rPr>
      </w:pPr>
      <w:r w:rsidRPr="00EF550D">
        <w:rPr>
          <w:rFonts w:ascii="Trebuchet MS" w:hAnsi="Trebuchet MS"/>
          <w:b/>
          <w:sz w:val="28"/>
          <w:szCs w:val="28"/>
          <w:u w:val="single"/>
        </w:rPr>
        <w:t xml:space="preserve">CE1, CE2, CM1 et CM2 : </w:t>
      </w:r>
    </w:p>
    <w:p w14:paraId="541C7753" w14:textId="77777777" w:rsidR="00EF550D" w:rsidRPr="00705D0A" w:rsidRDefault="003A2E92" w:rsidP="003A2E92">
      <w:pPr>
        <w:tabs>
          <w:tab w:val="left" w:pos="2955"/>
        </w:tabs>
        <w:spacing w:line="360" w:lineRule="auto"/>
        <w:rPr>
          <w:rFonts w:ascii="Trebuchet MS" w:hAnsi="Trebuchet MS"/>
          <w:sz w:val="24"/>
          <w:szCs w:val="24"/>
        </w:rPr>
      </w:pPr>
      <w:r w:rsidRPr="00705D0A">
        <w:rPr>
          <w:rFonts w:ascii="Trebuchet MS" w:hAnsi="Trebuchet MS"/>
          <w:sz w:val="24"/>
          <w:szCs w:val="24"/>
        </w:rPr>
        <w:t xml:space="preserve">A partir du CE1 et jusqu’au CM2, les familles ont le choix entre la catéchèse et </w:t>
      </w:r>
      <w:r w:rsidR="00596843" w:rsidRPr="00705D0A">
        <w:rPr>
          <w:rFonts w:ascii="Trebuchet MS" w:hAnsi="Trebuchet MS"/>
          <w:sz w:val="24"/>
          <w:szCs w:val="24"/>
        </w:rPr>
        <w:t xml:space="preserve">la culture religieuse. </w:t>
      </w:r>
    </w:p>
    <w:p w14:paraId="631A7AE0" w14:textId="77777777" w:rsidR="003A2E92" w:rsidRPr="00705D0A" w:rsidRDefault="00596843" w:rsidP="003A2E92">
      <w:pPr>
        <w:tabs>
          <w:tab w:val="left" w:pos="2955"/>
        </w:tabs>
        <w:spacing w:line="360" w:lineRule="auto"/>
        <w:rPr>
          <w:rFonts w:ascii="Trebuchet MS" w:hAnsi="Trebuchet MS"/>
          <w:sz w:val="24"/>
          <w:szCs w:val="24"/>
        </w:rPr>
      </w:pPr>
      <w:r w:rsidRPr="00705D0A">
        <w:rPr>
          <w:rFonts w:ascii="Trebuchet MS" w:hAnsi="Trebuchet MS"/>
          <w:sz w:val="24"/>
          <w:szCs w:val="24"/>
        </w:rPr>
        <w:t>Les inscriptions à l</w:t>
      </w:r>
      <w:r w:rsidR="006F3735">
        <w:rPr>
          <w:rFonts w:ascii="Trebuchet MS" w:hAnsi="Trebuchet MS"/>
          <w:sz w:val="24"/>
          <w:szCs w:val="24"/>
        </w:rPr>
        <w:t xml:space="preserve">a catéchèse se font </w:t>
      </w:r>
      <w:r w:rsidRPr="00705D0A">
        <w:rPr>
          <w:rFonts w:ascii="Trebuchet MS" w:hAnsi="Trebuchet MS"/>
          <w:sz w:val="24"/>
          <w:szCs w:val="24"/>
        </w:rPr>
        <w:t>t</w:t>
      </w:r>
      <w:r w:rsidR="002D7C07">
        <w:rPr>
          <w:rFonts w:ascii="Trebuchet MS" w:hAnsi="Trebuchet MS"/>
          <w:sz w:val="24"/>
          <w:szCs w:val="24"/>
        </w:rPr>
        <w:t xml:space="preserve"> </w:t>
      </w:r>
      <w:r w:rsidR="0057437A">
        <w:rPr>
          <w:rFonts w:ascii="Trebuchet MS" w:hAnsi="Trebuchet MS"/>
          <w:sz w:val="24"/>
          <w:szCs w:val="24"/>
        </w:rPr>
        <w:t>à l’occasion d’un forum organisé en</w:t>
      </w:r>
      <w:r w:rsidR="009B00E3">
        <w:rPr>
          <w:rFonts w:ascii="Trebuchet MS" w:hAnsi="Trebuchet MS"/>
          <w:sz w:val="24"/>
          <w:szCs w:val="24"/>
        </w:rPr>
        <w:t xml:space="preserve"> </w:t>
      </w:r>
      <w:r w:rsidR="0057437A">
        <w:rPr>
          <w:rFonts w:ascii="Trebuchet MS" w:hAnsi="Trebuchet MS"/>
          <w:sz w:val="24"/>
          <w:szCs w:val="24"/>
        </w:rPr>
        <w:t>septembre</w:t>
      </w:r>
      <w:r w:rsidRPr="00705D0A">
        <w:rPr>
          <w:rFonts w:ascii="Trebuchet MS" w:hAnsi="Trebuchet MS"/>
          <w:sz w:val="24"/>
          <w:szCs w:val="24"/>
        </w:rPr>
        <w:t xml:space="preserve">. </w:t>
      </w:r>
      <w:r w:rsidR="00EF550D" w:rsidRPr="00705D0A">
        <w:rPr>
          <w:rFonts w:ascii="Trebuchet MS" w:hAnsi="Trebuchet MS"/>
          <w:sz w:val="24"/>
          <w:szCs w:val="24"/>
        </w:rPr>
        <w:t xml:space="preserve">La non-inscription à la catéchèse entraîne de fait, la présence de l’élève à la culture religieuse. </w:t>
      </w:r>
    </w:p>
    <w:p w14:paraId="09E8C768" w14:textId="77777777" w:rsidR="00705D0A" w:rsidRPr="00705D0A" w:rsidRDefault="00705D0A" w:rsidP="003A2E92">
      <w:pPr>
        <w:tabs>
          <w:tab w:val="left" w:pos="2955"/>
        </w:tabs>
        <w:spacing w:line="360" w:lineRule="auto"/>
        <w:rPr>
          <w:rFonts w:ascii="Trebuchet MS" w:hAnsi="Trebuchet MS"/>
          <w:sz w:val="24"/>
          <w:szCs w:val="24"/>
        </w:rPr>
      </w:pPr>
      <w:r w:rsidRPr="00705D0A">
        <w:rPr>
          <w:rFonts w:ascii="Trebuchet MS" w:hAnsi="Trebuchet MS"/>
          <w:sz w:val="24"/>
          <w:szCs w:val="24"/>
        </w:rPr>
        <w:t xml:space="preserve">En aucune manière, un élève ne pourra être libéré de cours, ni être pris en charge par l’école, ni rester à la maison durant ces heures de temps scolaire. </w:t>
      </w:r>
    </w:p>
    <w:p w14:paraId="4236A710" w14:textId="77777777" w:rsidR="00705D0A" w:rsidRPr="00705D0A" w:rsidRDefault="00705D0A" w:rsidP="003A2E92">
      <w:pPr>
        <w:tabs>
          <w:tab w:val="left" w:pos="2955"/>
        </w:tabs>
        <w:spacing w:line="360" w:lineRule="auto"/>
        <w:rPr>
          <w:rFonts w:ascii="Trebuchet MS" w:hAnsi="Trebuchet MS"/>
          <w:sz w:val="24"/>
          <w:szCs w:val="24"/>
        </w:rPr>
      </w:pPr>
      <w:r w:rsidRPr="00705D0A">
        <w:rPr>
          <w:rFonts w:ascii="Trebuchet MS" w:hAnsi="Trebuchet MS"/>
          <w:sz w:val="24"/>
          <w:szCs w:val="24"/>
        </w:rPr>
        <w:t xml:space="preserve">Ci-dessous, voici un tableau comparatif pour vous aider dans votre choix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4568"/>
      </w:tblGrid>
      <w:tr w:rsidR="00705D0A" w14:paraId="7D7D1032" w14:textId="77777777" w:rsidTr="008A72F3">
        <w:tc>
          <w:tcPr>
            <w:tcW w:w="1668" w:type="dxa"/>
            <w:shd w:val="clear" w:color="auto" w:fill="D9D9D9" w:themeFill="background1" w:themeFillShade="D9"/>
          </w:tcPr>
          <w:p w14:paraId="45B3F930" w14:textId="77777777" w:rsidR="00705D0A" w:rsidRPr="00705D0A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4677" w:type="dxa"/>
            <w:shd w:val="clear" w:color="auto" w:fill="D9D9D9" w:themeFill="background1" w:themeFillShade="D9"/>
          </w:tcPr>
          <w:p w14:paraId="246B8141" w14:textId="77777777" w:rsidR="00705D0A" w:rsidRPr="00705D0A" w:rsidRDefault="00705D0A" w:rsidP="00705D0A">
            <w:pPr>
              <w:tabs>
                <w:tab w:val="left" w:pos="2955"/>
              </w:tabs>
              <w:spacing w:line="360" w:lineRule="auto"/>
              <w:jc w:val="center"/>
              <w:rPr>
                <w:rFonts w:ascii="Trebuchet MS" w:hAnsi="Trebuchet MS"/>
              </w:rPr>
            </w:pPr>
            <w:r w:rsidRPr="00705D0A">
              <w:rPr>
                <w:rFonts w:ascii="Trebuchet MS" w:hAnsi="Trebuchet MS"/>
              </w:rPr>
              <w:t>Catéchèse</w:t>
            </w:r>
          </w:p>
        </w:tc>
        <w:tc>
          <w:tcPr>
            <w:tcW w:w="4568" w:type="dxa"/>
            <w:shd w:val="clear" w:color="auto" w:fill="D9D9D9" w:themeFill="background1" w:themeFillShade="D9"/>
          </w:tcPr>
          <w:p w14:paraId="4B4A53C9" w14:textId="77777777" w:rsidR="00705D0A" w:rsidRPr="00705D0A" w:rsidRDefault="00705D0A" w:rsidP="00705D0A">
            <w:pPr>
              <w:tabs>
                <w:tab w:val="left" w:pos="2955"/>
              </w:tabs>
              <w:spacing w:line="360" w:lineRule="auto"/>
              <w:jc w:val="center"/>
              <w:rPr>
                <w:rFonts w:ascii="Trebuchet MS" w:hAnsi="Trebuchet MS"/>
              </w:rPr>
            </w:pPr>
            <w:r w:rsidRPr="00705D0A">
              <w:rPr>
                <w:rFonts w:ascii="Trebuchet MS" w:hAnsi="Trebuchet MS"/>
              </w:rPr>
              <w:t>Culture religieuse</w:t>
            </w:r>
          </w:p>
        </w:tc>
      </w:tr>
      <w:tr w:rsidR="00705D0A" w14:paraId="79C36B13" w14:textId="77777777" w:rsidTr="008A72F3">
        <w:tc>
          <w:tcPr>
            <w:tcW w:w="1668" w:type="dxa"/>
            <w:shd w:val="clear" w:color="auto" w:fill="D9D9D9" w:themeFill="background1" w:themeFillShade="D9"/>
          </w:tcPr>
          <w:p w14:paraId="41E3479F" w14:textId="77777777" w:rsidR="00705D0A" w:rsidRPr="00705D0A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</w:rPr>
            </w:pPr>
            <w:r w:rsidRPr="00705D0A">
              <w:rPr>
                <w:rFonts w:ascii="Trebuchet MS" w:hAnsi="Trebuchet MS"/>
              </w:rPr>
              <w:t>Inscriptions</w:t>
            </w:r>
          </w:p>
        </w:tc>
        <w:tc>
          <w:tcPr>
            <w:tcW w:w="4677" w:type="dxa"/>
          </w:tcPr>
          <w:p w14:paraId="473F8989" w14:textId="77777777" w:rsidR="00705D0A" w:rsidRPr="008A72F3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>Auprès de la paroisse lors du forum</w:t>
            </w:r>
          </w:p>
        </w:tc>
        <w:tc>
          <w:tcPr>
            <w:tcW w:w="4568" w:type="dxa"/>
          </w:tcPr>
          <w:p w14:paraId="6B8C2063" w14:textId="77777777" w:rsidR="00705D0A" w:rsidRPr="008A72F3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>Automatique si non choix de la catéchèse</w:t>
            </w:r>
          </w:p>
        </w:tc>
      </w:tr>
      <w:tr w:rsidR="00705D0A" w14:paraId="2CE94C70" w14:textId="77777777" w:rsidTr="008A72F3">
        <w:tc>
          <w:tcPr>
            <w:tcW w:w="1668" w:type="dxa"/>
            <w:shd w:val="clear" w:color="auto" w:fill="D9D9D9" w:themeFill="background1" w:themeFillShade="D9"/>
          </w:tcPr>
          <w:p w14:paraId="58EFB482" w14:textId="77777777" w:rsidR="00705D0A" w:rsidRPr="00705D0A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 w:rsidRPr="00705D0A">
              <w:rPr>
                <w:rFonts w:ascii="Trebuchet MS" w:hAnsi="Trebuchet MS"/>
                <w:sz w:val="24"/>
                <w:szCs w:val="24"/>
              </w:rPr>
              <w:t>Projet</w:t>
            </w:r>
          </w:p>
        </w:tc>
        <w:tc>
          <w:tcPr>
            <w:tcW w:w="4677" w:type="dxa"/>
          </w:tcPr>
          <w:p w14:paraId="7EECBBC2" w14:textId="77777777" w:rsidR="00705D0A" w:rsidRPr="008A72F3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>Projet catéchétique porté par la Paroisse</w:t>
            </w:r>
          </w:p>
        </w:tc>
        <w:tc>
          <w:tcPr>
            <w:tcW w:w="4568" w:type="dxa"/>
          </w:tcPr>
          <w:p w14:paraId="5AEC0E31" w14:textId="77777777" w:rsidR="00705D0A" w:rsidRPr="008A72F3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>Projet pastoral de l’établissement porté par l’école</w:t>
            </w:r>
          </w:p>
        </w:tc>
      </w:tr>
      <w:tr w:rsidR="00705D0A" w14:paraId="75509F34" w14:textId="77777777" w:rsidTr="008A72F3">
        <w:trPr>
          <w:trHeight w:val="126"/>
        </w:trPr>
        <w:tc>
          <w:tcPr>
            <w:tcW w:w="1668" w:type="dxa"/>
            <w:shd w:val="clear" w:color="auto" w:fill="D9D9D9" w:themeFill="background1" w:themeFillShade="D9"/>
          </w:tcPr>
          <w:p w14:paraId="0D2627FA" w14:textId="77777777" w:rsidR="00705D0A" w:rsidRPr="00705D0A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Objectif</w:t>
            </w:r>
          </w:p>
        </w:tc>
        <w:tc>
          <w:tcPr>
            <w:tcW w:w="4677" w:type="dxa"/>
          </w:tcPr>
          <w:p w14:paraId="0BD859A5" w14:textId="77777777" w:rsidR="00705D0A" w:rsidRPr="008A72F3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 xml:space="preserve">C’est une </w:t>
            </w:r>
            <w:r w:rsidR="008A72F3" w:rsidRPr="008A72F3">
              <w:rPr>
                <w:rFonts w:ascii="Trebuchet MS" w:hAnsi="Trebuchet MS"/>
                <w:sz w:val="20"/>
                <w:szCs w:val="20"/>
              </w:rPr>
              <w:t xml:space="preserve">initiation à la vie chrétienne par laquelle chaque enfant est invité à se mettre en chemin sur les pas de Jésus-Christ. </w:t>
            </w:r>
          </w:p>
        </w:tc>
        <w:tc>
          <w:tcPr>
            <w:tcW w:w="4568" w:type="dxa"/>
          </w:tcPr>
          <w:p w14:paraId="05F3CEC9" w14:textId="77777777" w:rsidR="00705D0A" w:rsidRPr="008A72F3" w:rsidRDefault="008A72F3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 xml:space="preserve">C’est une ouverture sur les bases des grandes religions (livres, lieux de culte, personnages…) Le programme tient compte de l’actualité du moment. </w:t>
            </w:r>
          </w:p>
        </w:tc>
      </w:tr>
      <w:tr w:rsidR="00705D0A" w14:paraId="38FD7968" w14:textId="77777777" w:rsidTr="008A72F3">
        <w:trPr>
          <w:trHeight w:val="123"/>
        </w:trPr>
        <w:tc>
          <w:tcPr>
            <w:tcW w:w="1668" w:type="dxa"/>
            <w:shd w:val="clear" w:color="auto" w:fill="D9D9D9" w:themeFill="background1" w:themeFillShade="D9"/>
          </w:tcPr>
          <w:p w14:paraId="30F871D9" w14:textId="77777777" w:rsidR="00705D0A" w:rsidRPr="00705D0A" w:rsidRDefault="00705D0A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Sacrements</w:t>
            </w:r>
          </w:p>
        </w:tc>
        <w:tc>
          <w:tcPr>
            <w:tcW w:w="4677" w:type="dxa"/>
          </w:tcPr>
          <w:p w14:paraId="4634514C" w14:textId="77777777" w:rsidR="00705D0A" w:rsidRPr="008A72F3" w:rsidRDefault="008A72F3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>Une préparation est proposée et dispensée par la Paroisse (Baptême, 1</w:t>
            </w:r>
            <w:r w:rsidRPr="008A72F3">
              <w:rPr>
                <w:rFonts w:ascii="Trebuchet MS" w:hAnsi="Trebuchet MS"/>
                <w:sz w:val="20"/>
                <w:szCs w:val="20"/>
                <w:vertAlign w:val="superscript"/>
              </w:rPr>
              <w:t>ère</w:t>
            </w:r>
            <w:r w:rsidRPr="008A72F3">
              <w:rPr>
                <w:rFonts w:ascii="Trebuchet MS" w:hAnsi="Trebuchet MS"/>
                <w:sz w:val="20"/>
                <w:szCs w:val="20"/>
              </w:rPr>
              <w:t xml:space="preserve"> Communion, Confirmation) </w:t>
            </w:r>
          </w:p>
        </w:tc>
        <w:tc>
          <w:tcPr>
            <w:tcW w:w="4568" w:type="dxa"/>
          </w:tcPr>
          <w:p w14:paraId="601FA4AD" w14:textId="77777777" w:rsidR="00705D0A" w:rsidRPr="008A72F3" w:rsidRDefault="008A72F3" w:rsidP="003A2E92">
            <w:pPr>
              <w:tabs>
                <w:tab w:val="left" w:pos="2955"/>
              </w:tabs>
              <w:spacing w:line="360" w:lineRule="auto"/>
              <w:rPr>
                <w:rFonts w:ascii="Trebuchet MS" w:hAnsi="Trebuchet MS"/>
                <w:sz w:val="20"/>
                <w:szCs w:val="20"/>
              </w:rPr>
            </w:pPr>
            <w:r w:rsidRPr="008A72F3">
              <w:rPr>
                <w:rFonts w:ascii="Trebuchet MS" w:hAnsi="Trebuchet MS"/>
                <w:sz w:val="20"/>
                <w:szCs w:val="20"/>
              </w:rPr>
              <w:t xml:space="preserve">Pas de sacrements. </w:t>
            </w:r>
          </w:p>
        </w:tc>
      </w:tr>
    </w:tbl>
    <w:p w14:paraId="6F276E95" w14:textId="77777777" w:rsidR="00705D0A" w:rsidRDefault="008A72F3" w:rsidP="003A2E92">
      <w:pPr>
        <w:tabs>
          <w:tab w:val="left" w:pos="2955"/>
        </w:tabs>
        <w:spacing w:line="360" w:lineRule="auto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Si vous avez des disponibilités pour l’une ou l’autre des propositions, n’hésitez pas à le faire savoi</w:t>
      </w:r>
      <w:r w:rsidR="009B00E3">
        <w:rPr>
          <w:rFonts w:ascii="Trebuchet MS" w:hAnsi="Trebuchet MS"/>
          <w:sz w:val="28"/>
          <w:szCs w:val="28"/>
        </w:rPr>
        <w:t xml:space="preserve">r. </w:t>
      </w:r>
      <w:r>
        <w:rPr>
          <w:rFonts w:ascii="Trebuchet MS" w:hAnsi="Trebuchet MS"/>
          <w:sz w:val="28"/>
          <w:szCs w:val="28"/>
        </w:rPr>
        <w:t xml:space="preserve"> </w:t>
      </w:r>
    </w:p>
    <w:sectPr w:rsidR="00705D0A" w:rsidSect="008A72F3">
      <w:pgSz w:w="11906" w:h="16838"/>
      <w:pgMar w:top="142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AB4"/>
    <w:multiLevelType w:val="hybridMultilevel"/>
    <w:tmpl w:val="BC58357C"/>
    <w:lvl w:ilvl="0" w:tplc="D8049070">
      <w:numFmt w:val="bullet"/>
      <w:lvlText w:val="-"/>
      <w:lvlJc w:val="left"/>
      <w:pPr>
        <w:ind w:left="268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9690C"/>
    <w:rsid w:val="000408E4"/>
    <w:rsid w:val="00132611"/>
    <w:rsid w:val="00256DE2"/>
    <w:rsid w:val="002D7C07"/>
    <w:rsid w:val="00372456"/>
    <w:rsid w:val="003A2E92"/>
    <w:rsid w:val="0057437A"/>
    <w:rsid w:val="00596843"/>
    <w:rsid w:val="006A6D3C"/>
    <w:rsid w:val="006F3735"/>
    <w:rsid w:val="00705D0A"/>
    <w:rsid w:val="00812793"/>
    <w:rsid w:val="00852806"/>
    <w:rsid w:val="008A72F3"/>
    <w:rsid w:val="00983DDD"/>
    <w:rsid w:val="009B00E3"/>
    <w:rsid w:val="00D347B8"/>
    <w:rsid w:val="00D9690C"/>
    <w:rsid w:val="00EF550D"/>
    <w:rsid w:val="00FD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749A"/>
  <w15:docId w15:val="{E647AAB4-0C30-4058-9111-B54A80D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32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90C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D9690C"/>
    <w:pPr>
      <w:ind w:left="720"/>
      <w:contextualSpacing/>
    </w:pPr>
  </w:style>
  <w:style w:type="table" w:styleId="Grilledutableau">
    <w:name w:val="Table Grid"/>
    <w:basedOn w:val="TableauNormal"/>
    <w:uiPriority w:val="59"/>
    <w:rsid w:val="00705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286</Words>
  <Characters>1577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BOUGUENNEC</dc:creator>
  <cp:keywords/>
  <dc:description/>
  <cp:lastModifiedBy>anthony lagadec</cp:lastModifiedBy>
  <cp:revision>6</cp:revision>
  <cp:lastPrinted>2016-07-07T10:37:00Z</cp:lastPrinted>
  <dcterms:created xsi:type="dcterms:W3CDTF">2015-03-13T10:14:00Z</dcterms:created>
  <dcterms:modified xsi:type="dcterms:W3CDTF">2018-03-01T12:21:00Z</dcterms:modified>
</cp:coreProperties>
</file>